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78" w:rsidRDefault="009D2904" w:rsidP="00D66127">
      <w:pPr>
        <w:jc w:val="left"/>
        <w:rPr>
          <w:rFonts w:ascii="楷体_GB2312" w:eastAsia="楷体_GB2312"/>
          <w:color w:val="000000"/>
          <w:sz w:val="28"/>
          <w:szCs w:val="28"/>
        </w:rPr>
      </w:pPr>
      <w:r>
        <w:rPr>
          <w:rFonts w:ascii="楷体_GB2312" w:eastAsia="楷体_GB2312" w:hint="eastAsia"/>
          <w:color w:val="000000"/>
          <w:sz w:val="28"/>
          <w:szCs w:val="28"/>
        </w:rPr>
        <w:t>附件三</w:t>
      </w:r>
      <w:r>
        <w:rPr>
          <w:rFonts w:ascii="楷体_GB2312" w:eastAsia="楷体_GB2312"/>
          <w:color w:val="000000"/>
          <w:sz w:val="28"/>
          <w:szCs w:val="28"/>
        </w:rPr>
        <w:t>：</w:t>
      </w:r>
    </w:p>
    <w:p w:rsidR="009E267C" w:rsidRPr="009E267C" w:rsidRDefault="008D7478" w:rsidP="009E267C">
      <w:pPr>
        <w:spacing w:line="60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t>湖南省钢结构金奖现场核查会议签到表</w:t>
      </w:r>
    </w:p>
    <w:p w:rsidR="008D7478" w:rsidRDefault="008D7478" w:rsidP="009E267C">
      <w:pPr>
        <w:spacing w:line="500" w:lineRule="exact"/>
        <w:rPr>
          <w:rFonts w:ascii="楷体_GB2312" w:eastAsia="楷体_GB2312"/>
          <w:color w:val="000000"/>
          <w:sz w:val="24"/>
        </w:rPr>
      </w:pPr>
      <w:r>
        <w:rPr>
          <w:rFonts w:ascii="楷体_GB2312" w:eastAsia="楷体_GB2312" w:hint="eastAsia"/>
          <w:color w:val="000000"/>
          <w:sz w:val="24"/>
        </w:rPr>
        <w:t>申报单位：</w:t>
      </w:r>
    </w:p>
    <w:p w:rsidR="008D7478" w:rsidRDefault="008D7478" w:rsidP="009E267C">
      <w:pPr>
        <w:spacing w:line="500" w:lineRule="exact"/>
        <w:rPr>
          <w:rFonts w:ascii="楷体_GB2312" w:eastAsia="楷体_GB2312"/>
          <w:color w:val="000000"/>
          <w:sz w:val="24"/>
        </w:rPr>
      </w:pPr>
      <w:r>
        <w:rPr>
          <w:rFonts w:ascii="楷体_GB2312" w:eastAsia="楷体_GB2312" w:hint="eastAsia"/>
          <w:color w:val="000000"/>
          <w:sz w:val="24"/>
        </w:rPr>
        <w:t>工程名称：</w:t>
      </w:r>
    </w:p>
    <w:p w:rsidR="008D7478" w:rsidRDefault="008D7478" w:rsidP="008D7478">
      <w:pPr>
        <w:rPr>
          <w:rFonts w:ascii="楷体_GB2312" w:eastAsia="楷体_GB2312"/>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4115"/>
        <w:gridCol w:w="1559"/>
        <w:gridCol w:w="2683"/>
      </w:tblGrid>
      <w:tr w:rsidR="008D7478" w:rsidTr="00A4546A">
        <w:trPr>
          <w:trHeight w:val="606"/>
          <w:jc w:val="center"/>
        </w:trPr>
        <w:tc>
          <w:tcPr>
            <w:tcW w:w="1272" w:type="dxa"/>
            <w:vAlign w:val="center"/>
          </w:tcPr>
          <w:p w:rsidR="008D7478" w:rsidRDefault="008D7478" w:rsidP="00D16694">
            <w:pPr>
              <w:jc w:val="center"/>
              <w:rPr>
                <w:rFonts w:ascii="楷体_GB2312" w:eastAsia="楷体_GB2312"/>
                <w:color w:val="000000"/>
                <w:sz w:val="24"/>
              </w:rPr>
            </w:pPr>
            <w:r>
              <w:rPr>
                <w:rFonts w:ascii="楷体_GB2312" w:eastAsia="楷体_GB2312" w:hint="eastAsia"/>
                <w:color w:val="000000"/>
                <w:sz w:val="24"/>
              </w:rPr>
              <w:t>姓名</w:t>
            </w:r>
          </w:p>
        </w:tc>
        <w:tc>
          <w:tcPr>
            <w:tcW w:w="4115" w:type="dxa"/>
            <w:vAlign w:val="center"/>
          </w:tcPr>
          <w:p w:rsidR="008D7478" w:rsidRDefault="008D7478" w:rsidP="00D16694">
            <w:pPr>
              <w:jc w:val="center"/>
              <w:rPr>
                <w:rFonts w:ascii="楷体_GB2312" w:eastAsia="楷体_GB2312"/>
                <w:color w:val="000000"/>
                <w:sz w:val="24"/>
              </w:rPr>
            </w:pPr>
            <w:r>
              <w:rPr>
                <w:rFonts w:ascii="楷体_GB2312" w:eastAsia="楷体_GB2312" w:hint="eastAsia"/>
                <w:color w:val="000000"/>
                <w:sz w:val="24"/>
              </w:rPr>
              <w:t>工作单位</w:t>
            </w:r>
          </w:p>
        </w:tc>
        <w:tc>
          <w:tcPr>
            <w:tcW w:w="1559" w:type="dxa"/>
            <w:vAlign w:val="center"/>
          </w:tcPr>
          <w:p w:rsidR="008D7478" w:rsidRDefault="008D7478" w:rsidP="00D16694">
            <w:pPr>
              <w:jc w:val="center"/>
              <w:rPr>
                <w:rFonts w:ascii="楷体_GB2312" w:eastAsia="楷体_GB2312"/>
                <w:color w:val="000000"/>
                <w:sz w:val="24"/>
              </w:rPr>
            </w:pPr>
            <w:r>
              <w:rPr>
                <w:rFonts w:ascii="楷体_GB2312" w:eastAsia="楷体_GB2312" w:hint="eastAsia"/>
                <w:color w:val="000000"/>
                <w:sz w:val="24"/>
              </w:rPr>
              <w:t>职务/职称</w:t>
            </w:r>
          </w:p>
        </w:tc>
        <w:tc>
          <w:tcPr>
            <w:tcW w:w="2683" w:type="dxa"/>
            <w:vAlign w:val="center"/>
          </w:tcPr>
          <w:p w:rsidR="008D7478" w:rsidRDefault="008D7478" w:rsidP="00D16694">
            <w:pPr>
              <w:jc w:val="center"/>
              <w:rPr>
                <w:rFonts w:ascii="楷体_GB2312" w:eastAsia="楷体_GB2312"/>
                <w:color w:val="000000"/>
                <w:sz w:val="24"/>
              </w:rPr>
            </w:pPr>
            <w:r>
              <w:rPr>
                <w:rFonts w:ascii="楷体_GB2312" w:eastAsia="楷体_GB2312" w:hint="eastAsia"/>
                <w:color w:val="000000"/>
                <w:sz w:val="24"/>
              </w:rPr>
              <w:t>联系电话</w:t>
            </w: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r w:rsidR="008D7478" w:rsidTr="00A4546A">
        <w:trPr>
          <w:jc w:val="center"/>
        </w:trPr>
        <w:tc>
          <w:tcPr>
            <w:tcW w:w="1272" w:type="dxa"/>
          </w:tcPr>
          <w:p w:rsidR="008D7478" w:rsidRDefault="008D7478" w:rsidP="00D16694">
            <w:pPr>
              <w:rPr>
                <w:rFonts w:ascii="楷体_GB2312" w:eastAsia="楷体_GB2312"/>
                <w:color w:val="000000"/>
                <w:sz w:val="28"/>
                <w:szCs w:val="28"/>
              </w:rPr>
            </w:pPr>
          </w:p>
        </w:tc>
        <w:tc>
          <w:tcPr>
            <w:tcW w:w="4115" w:type="dxa"/>
          </w:tcPr>
          <w:p w:rsidR="008D7478" w:rsidRDefault="008D7478" w:rsidP="00D16694">
            <w:pPr>
              <w:rPr>
                <w:rFonts w:ascii="楷体_GB2312" w:eastAsia="楷体_GB2312"/>
                <w:color w:val="000000"/>
                <w:sz w:val="28"/>
                <w:szCs w:val="28"/>
              </w:rPr>
            </w:pPr>
          </w:p>
        </w:tc>
        <w:tc>
          <w:tcPr>
            <w:tcW w:w="1559" w:type="dxa"/>
          </w:tcPr>
          <w:p w:rsidR="008D7478" w:rsidRDefault="008D7478" w:rsidP="00D16694">
            <w:pPr>
              <w:rPr>
                <w:rFonts w:ascii="楷体_GB2312" w:eastAsia="楷体_GB2312"/>
                <w:color w:val="000000"/>
                <w:sz w:val="28"/>
                <w:szCs w:val="28"/>
              </w:rPr>
            </w:pPr>
          </w:p>
        </w:tc>
        <w:tc>
          <w:tcPr>
            <w:tcW w:w="2683" w:type="dxa"/>
          </w:tcPr>
          <w:p w:rsidR="008D7478" w:rsidRDefault="008D7478" w:rsidP="00D16694">
            <w:pPr>
              <w:rPr>
                <w:rFonts w:ascii="楷体_GB2312" w:eastAsia="楷体_GB2312"/>
                <w:color w:val="000000"/>
                <w:sz w:val="28"/>
                <w:szCs w:val="28"/>
              </w:rPr>
            </w:pPr>
          </w:p>
        </w:tc>
      </w:tr>
    </w:tbl>
    <w:p w:rsidR="008D7478" w:rsidRPr="008D7478" w:rsidRDefault="008D7478" w:rsidP="008D7478">
      <w:pPr>
        <w:ind w:firstLineChars="2700" w:firstLine="6480"/>
        <w:rPr>
          <w:rFonts w:ascii="楷体_GB2312" w:eastAsia="楷体_GB2312"/>
          <w:color w:val="000000"/>
          <w:sz w:val="24"/>
        </w:rPr>
      </w:pPr>
      <w:r>
        <w:rPr>
          <w:rFonts w:ascii="楷体_GB2312" w:eastAsia="楷体_GB2312" w:hint="eastAsia"/>
          <w:color w:val="000000"/>
          <w:sz w:val="24"/>
        </w:rPr>
        <w:t>年    月    日</w:t>
      </w:r>
    </w:p>
    <w:p w:rsidR="009E267C" w:rsidRDefault="009E267C" w:rsidP="009E267C">
      <w:pPr>
        <w:spacing w:line="600" w:lineRule="exact"/>
        <w:jc w:val="center"/>
        <w:rPr>
          <w:rFonts w:ascii="华文中宋" w:eastAsia="华文中宋" w:hAnsi="华文中宋"/>
          <w:b/>
          <w:color w:val="000000"/>
          <w:sz w:val="44"/>
          <w:szCs w:val="44"/>
        </w:rPr>
      </w:pPr>
    </w:p>
    <w:p w:rsidR="00D66127" w:rsidRPr="009E267C" w:rsidRDefault="00D66127" w:rsidP="009E267C">
      <w:pPr>
        <w:spacing w:line="60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lastRenderedPageBreak/>
        <w:t>湖南</w:t>
      </w:r>
      <w:r w:rsidR="009F7186" w:rsidRPr="009E267C">
        <w:rPr>
          <w:rFonts w:ascii="华文中宋" w:eastAsia="华文中宋" w:hAnsi="华文中宋" w:hint="eastAsia"/>
          <w:b/>
          <w:color w:val="000000"/>
          <w:sz w:val="36"/>
          <w:szCs w:val="36"/>
        </w:rPr>
        <w:t>省</w:t>
      </w:r>
      <w:r w:rsidR="00F02526" w:rsidRPr="009E267C">
        <w:rPr>
          <w:rFonts w:ascii="华文中宋" w:eastAsia="华文中宋" w:hAnsi="华文中宋" w:hint="eastAsia"/>
          <w:b/>
          <w:color w:val="000000"/>
          <w:sz w:val="36"/>
          <w:szCs w:val="36"/>
        </w:rPr>
        <w:t>钢结构金奖</w:t>
      </w:r>
      <w:r w:rsidRPr="009E267C">
        <w:rPr>
          <w:rFonts w:ascii="华文中宋" w:eastAsia="华文中宋" w:hAnsi="华文中宋" w:hint="eastAsia"/>
          <w:b/>
          <w:color w:val="000000"/>
          <w:sz w:val="36"/>
          <w:szCs w:val="36"/>
        </w:rPr>
        <w:t>现场核查专家组考评意见</w:t>
      </w:r>
    </w:p>
    <w:p w:rsidR="00D66127" w:rsidRDefault="00D66127" w:rsidP="00D66127">
      <w:pPr>
        <w:ind w:firstLineChars="200" w:firstLine="361"/>
        <w:jc w:val="center"/>
        <w:rPr>
          <w:rFonts w:ascii="楷体_GB2312" w:eastAsia="楷体_GB2312"/>
          <w:b/>
          <w:color w:val="000000"/>
          <w:sz w:val="18"/>
          <w:szCs w:val="18"/>
        </w:rPr>
      </w:pPr>
    </w:p>
    <w:p w:rsidR="00D66127" w:rsidRPr="00264374" w:rsidRDefault="00D66127" w:rsidP="00D66127">
      <w:pPr>
        <w:rPr>
          <w:rFonts w:ascii="楷体_GB2312" w:eastAsia="楷体_GB2312"/>
          <w:color w:val="000000"/>
          <w:sz w:val="24"/>
          <w:szCs w:val="24"/>
        </w:rPr>
      </w:pPr>
      <w:r>
        <w:rPr>
          <w:rFonts w:ascii="楷体_GB2312" w:eastAsia="楷体_GB2312" w:hint="eastAsia"/>
          <w:color w:val="000000"/>
          <w:sz w:val="24"/>
        </w:rPr>
        <w:t xml:space="preserve">     </w:t>
      </w:r>
      <w:r w:rsidR="009E267C">
        <w:rPr>
          <w:rFonts w:ascii="楷体_GB2312" w:eastAsia="楷体_GB2312"/>
          <w:color w:val="000000"/>
          <w:sz w:val="24"/>
        </w:rPr>
        <w:t xml:space="preserve">    </w:t>
      </w:r>
      <w:r w:rsidRPr="00264374">
        <w:rPr>
          <w:rFonts w:ascii="楷体_GB2312" w:eastAsia="楷体_GB2312" w:hint="eastAsia"/>
          <w:color w:val="000000"/>
          <w:sz w:val="24"/>
          <w:szCs w:val="24"/>
        </w:rPr>
        <w:t>年    月    日                       天气情况： 晴  阴  雨    度</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2694"/>
        <w:gridCol w:w="1701"/>
        <w:gridCol w:w="1984"/>
        <w:gridCol w:w="1085"/>
      </w:tblGrid>
      <w:tr w:rsidR="00D66127" w:rsidRPr="00264374" w:rsidTr="00A4546A">
        <w:trPr>
          <w:trHeight w:val="599"/>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工程名称</w:t>
            </w:r>
          </w:p>
        </w:tc>
        <w:tc>
          <w:tcPr>
            <w:tcW w:w="8172" w:type="dxa"/>
            <w:gridSpan w:val="5"/>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trHeight w:val="621"/>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申报单位</w:t>
            </w:r>
          </w:p>
        </w:tc>
        <w:tc>
          <w:tcPr>
            <w:tcW w:w="8172" w:type="dxa"/>
            <w:gridSpan w:val="5"/>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trHeight w:val="614"/>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结构形式</w:t>
            </w:r>
          </w:p>
        </w:tc>
        <w:tc>
          <w:tcPr>
            <w:tcW w:w="3402" w:type="dxa"/>
            <w:gridSpan w:val="2"/>
            <w:vAlign w:val="center"/>
          </w:tcPr>
          <w:p w:rsidR="00D66127" w:rsidRPr="00264374" w:rsidRDefault="00D66127" w:rsidP="002969F1">
            <w:pPr>
              <w:jc w:val="center"/>
              <w:rPr>
                <w:rFonts w:ascii="楷体_GB2312" w:eastAsia="楷体_GB2312"/>
                <w:color w:val="000000"/>
                <w:sz w:val="24"/>
                <w:szCs w:val="24"/>
              </w:rPr>
            </w:pPr>
          </w:p>
        </w:tc>
        <w:tc>
          <w:tcPr>
            <w:tcW w:w="1701"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开工时间</w:t>
            </w:r>
          </w:p>
        </w:tc>
        <w:tc>
          <w:tcPr>
            <w:tcW w:w="3069" w:type="dxa"/>
            <w:gridSpan w:val="2"/>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工程规模</w:t>
            </w:r>
          </w:p>
        </w:tc>
        <w:tc>
          <w:tcPr>
            <w:tcW w:w="3402" w:type="dxa"/>
            <w:gridSpan w:val="2"/>
            <w:vAlign w:val="center"/>
          </w:tcPr>
          <w:p w:rsidR="00D66127" w:rsidRPr="00264374" w:rsidRDefault="00D66127" w:rsidP="002969F1">
            <w:pPr>
              <w:rPr>
                <w:rFonts w:ascii="楷体_GB2312" w:eastAsia="楷体_GB2312"/>
                <w:color w:val="000000"/>
                <w:sz w:val="24"/>
                <w:szCs w:val="24"/>
              </w:rPr>
            </w:pPr>
            <w:r w:rsidRPr="00264374">
              <w:rPr>
                <w:rFonts w:ascii="楷体_GB2312" w:eastAsia="楷体_GB2312" w:hint="eastAsia"/>
                <w:color w:val="000000"/>
                <w:sz w:val="24"/>
                <w:szCs w:val="24"/>
              </w:rPr>
              <w:t>工程量（吨）：</w:t>
            </w:r>
          </w:p>
          <w:p w:rsidR="00D66127" w:rsidRPr="00264374" w:rsidRDefault="00D66127" w:rsidP="002969F1">
            <w:pPr>
              <w:rPr>
                <w:rFonts w:ascii="楷体_GB2312" w:eastAsia="楷体_GB2312"/>
                <w:color w:val="000000"/>
                <w:sz w:val="24"/>
                <w:szCs w:val="24"/>
              </w:rPr>
            </w:pPr>
            <w:r w:rsidRPr="00264374">
              <w:rPr>
                <w:rFonts w:ascii="楷体_GB2312" w:eastAsia="楷体_GB2312" w:hint="eastAsia"/>
                <w:color w:val="000000"/>
                <w:sz w:val="24"/>
                <w:szCs w:val="24"/>
              </w:rPr>
              <w:t>建筑面积（</w:t>
            </w:r>
            <w:r w:rsidRPr="00264374">
              <w:rPr>
                <w:rFonts w:ascii="楷体_GB2312" w:eastAsia="楷体_GB2312" w:hAnsi="宋体" w:hint="eastAsia"/>
                <w:color w:val="000000"/>
                <w:sz w:val="24"/>
                <w:szCs w:val="24"/>
              </w:rPr>
              <w:t>平方米</w:t>
            </w:r>
            <w:r w:rsidRPr="00264374">
              <w:rPr>
                <w:rFonts w:ascii="楷体_GB2312" w:eastAsia="楷体_GB2312" w:hint="eastAsia"/>
                <w:color w:val="000000"/>
                <w:sz w:val="24"/>
                <w:szCs w:val="24"/>
              </w:rPr>
              <w:t>）：</w:t>
            </w:r>
          </w:p>
        </w:tc>
        <w:tc>
          <w:tcPr>
            <w:tcW w:w="1701"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钢结构验收时间及验收结论</w:t>
            </w:r>
          </w:p>
        </w:tc>
        <w:tc>
          <w:tcPr>
            <w:tcW w:w="3069" w:type="dxa"/>
            <w:gridSpan w:val="2"/>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trHeight w:val="557"/>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施工单位</w:t>
            </w:r>
          </w:p>
        </w:tc>
        <w:tc>
          <w:tcPr>
            <w:tcW w:w="8172" w:type="dxa"/>
            <w:gridSpan w:val="5"/>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trHeight w:val="621"/>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监理单位</w:t>
            </w:r>
          </w:p>
        </w:tc>
        <w:tc>
          <w:tcPr>
            <w:tcW w:w="8172" w:type="dxa"/>
            <w:gridSpan w:val="5"/>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trHeight w:val="602"/>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设计单位</w:t>
            </w:r>
          </w:p>
        </w:tc>
        <w:tc>
          <w:tcPr>
            <w:tcW w:w="8172" w:type="dxa"/>
            <w:gridSpan w:val="5"/>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trHeight w:val="602"/>
          <w:jc w:val="center"/>
        </w:trPr>
        <w:tc>
          <w:tcPr>
            <w:tcW w:w="1418" w:type="dxa"/>
            <w:vAlign w:val="center"/>
          </w:tcPr>
          <w:p w:rsidR="00D66127" w:rsidRPr="00264374" w:rsidRDefault="00D66127" w:rsidP="002969F1">
            <w:pPr>
              <w:jc w:val="center"/>
              <w:rPr>
                <w:rFonts w:ascii="楷体_GB2312" w:eastAsia="楷体_GB2312"/>
                <w:color w:val="000000"/>
                <w:sz w:val="24"/>
                <w:szCs w:val="24"/>
              </w:rPr>
            </w:pPr>
            <w:r w:rsidRPr="00264374">
              <w:rPr>
                <w:rFonts w:ascii="楷体_GB2312" w:eastAsia="楷体_GB2312" w:hint="eastAsia"/>
                <w:color w:val="000000"/>
                <w:sz w:val="24"/>
                <w:szCs w:val="24"/>
              </w:rPr>
              <w:t>建设单位</w:t>
            </w:r>
          </w:p>
        </w:tc>
        <w:tc>
          <w:tcPr>
            <w:tcW w:w="8172" w:type="dxa"/>
            <w:gridSpan w:val="5"/>
            <w:vAlign w:val="center"/>
          </w:tcPr>
          <w:p w:rsidR="00D66127" w:rsidRPr="00264374" w:rsidRDefault="00D66127" w:rsidP="002969F1">
            <w:pPr>
              <w:jc w:val="center"/>
              <w:rPr>
                <w:rFonts w:ascii="楷体_GB2312" w:eastAsia="楷体_GB2312"/>
                <w:color w:val="000000"/>
                <w:sz w:val="24"/>
                <w:szCs w:val="24"/>
              </w:rPr>
            </w:pPr>
          </w:p>
        </w:tc>
      </w:tr>
      <w:tr w:rsidR="00D66127" w:rsidRPr="00264374" w:rsidTr="00A4546A">
        <w:trPr>
          <w:trHeight w:val="630"/>
          <w:jc w:val="center"/>
        </w:trPr>
        <w:tc>
          <w:tcPr>
            <w:tcW w:w="1418" w:type="dxa"/>
            <w:vAlign w:val="center"/>
          </w:tcPr>
          <w:p w:rsidR="00D66127" w:rsidRPr="00264374" w:rsidRDefault="00D66127" w:rsidP="00264374">
            <w:pPr>
              <w:ind w:firstLineChars="50" w:firstLine="120"/>
              <w:rPr>
                <w:rFonts w:ascii="楷体_GB2312" w:eastAsia="楷体_GB2312"/>
                <w:color w:val="000000"/>
                <w:sz w:val="24"/>
                <w:szCs w:val="24"/>
              </w:rPr>
            </w:pPr>
            <w:r w:rsidRPr="00264374">
              <w:rPr>
                <w:rFonts w:ascii="楷体_GB2312" w:eastAsia="楷体_GB2312" w:hint="eastAsia"/>
                <w:color w:val="000000"/>
                <w:sz w:val="24"/>
                <w:szCs w:val="24"/>
              </w:rPr>
              <w:t>会议地点</w:t>
            </w:r>
          </w:p>
        </w:tc>
        <w:tc>
          <w:tcPr>
            <w:tcW w:w="8172" w:type="dxa"/>
            <w:gridSpan w:val="5"/>
            <w:vAlign w:val="center"/>
          </w:tcPr>
          <w:p w:rsidR="00D66127" w:rsidRPr="00264374" w:rsidRDefault="00D66127" w:rsidP="002969F1">
            <w:pPr>
              <w:rPr>
                <w:rFonts w:ascii="楷体_GB2312" w:eastAsia="楷体_GB2312"/>
                <w:color w:val="000000"/>
                <w:sz w:val="24"/>
                <w:szCs w:val="24"/>
              </w:rPr>
            </w:pPr>
          </w:p>
        </w:tc>
      </w:tr>
      <w:tr w:rsidR="00D66127" w:rsidRPr="00264374" w:rsidTr="00A4546A">
        <w:trPr>
          <w:trHeight w:val="630"/>
          <w:jc w:val="center"/>
        </w:trPr>
        <w:tc>
          <w:tcPr>
            <w:tcW w:w="1418" w:type="dxa"/>
            <w:vAlign w:val="center"/>
          </w:tcPr>
          <w:p w:rsidR="00D66127" w:rsidRPr="00264374" w:rsidRDefault="00D66127" w:rsidP="00264374">
            <w:pPr>
              <w:ind w:firstLineChars="50" w:firstLine="120"/>
              <w:rPr>
                <w:rFonts w:ascii="楷体_GB2312" w:eastAsia="楷体_GB2312"/>
                <w:color w:val="000000"/>
                <w:sz w:val="24"/>
                <w:szCs w:val="24"/>
              </w:rPr>
            </w:pPr>
            <w:r w:rsidRPr="00264374">
              <w:rPr>
                <w:rFonts w:ascii="楷体_GB2312" w:eastAsia="楷体_GB2312" w:hint="eastAsia"/>
                <w:color w:val="000000"/>
                <w:sz w:val="24"/>
                <w:szCs w:val="24"/>
              </w:rPr>
              <w:t>参会专家</w:t>
            </w:r>
          </w:p>
        </w:tc>
        <w:tc>
          <w:tcPr>
            <w:tcW w:w="8172" w:type="dxa"/>
            <w:gridSpan w:val="5"/>
            <w:vAlign w:val="center"/>
          </w:tcPr>
          <w:p w:rsidR="00D66127" w:rsidRPr="00264374" w:rsidRDefault="00D66127" w:rsidP="002969F1">
            <w:pPr>
              <w:rPr>
                <w:rFonts w:ascii="楷体_GB2312" w:eastAsia="楷体_GB2312"/>
                <w:color w:val="000000"/>
                <w:sz w:val="24"/>
                <w:szCs w:val="24"/>
              </w:rPr>
            </w:pPr>
          </w:p>
        </w:tc>
      </w:tr>
      <w:tr w:rsidR="00D66127" w:rsidRPr="00264374" w:rsidTr="00A4546A">
        <w:trPr>
          <w:trHeight w:val="507"/>
          <w:jc w:val="center"/>
        </w:trPr>
        <w:tc>
          <w:tcPr>
            <w:tcW w:w="1418" w:type="dxa"/>
            <w:vMerge w:val="restart"/>
            <w:vAlign w:val="center"/>
          </w:tcPr>
          <w:p w:rsidR="00D66127" w:rsidRPr="00264374" w:rsidRDefault="00D66127" w:rsidP="00264374">
            <w:pPr>
              <w:ind w:firstLineChars="50" w:firstLine="120"/>
              <w:jc w:val="center"/>
              <w:rPr>
                <w:rFonts w:ascii="楷体_GB2312" w:eastAsia="楷体_GB2312"/>
                <w:color w:val="000000"/>
                <w:sz w:val="24"/>
                <w:szCs w:val="24"/>
              </w:rPr>
            </w:pPr>
            <w:r w:rsidRPr="00264374">
              <w:rPr>
                <w:rFonts w:ascii="楷体_GB2312" w:eastAsia="楷体_GB2312" w:hint="eastAsia"/>
                <w:color w:val="000000"/>
                <w:sz w:val="24"/>
                <w:szCs w:val="24"/>
              </w:rPr>
              <w:t>项目考评</w:t>
            </w:r>
          </w:p>
          <w:p w:rsidR="00D66127" w:rsidRPr="00264374" w:rsidRDefault="00D66127" w:rsidP="00264374">
            <w:pPr>
              <w:ind w:firstLineChars="50" w:firstLine="120"/>
              <w:jc w:val="center"/>
              <w:rPr>
                <w:rFonts w:ascii="楷体_GB2312" w:eastAsia="楷体_GB2312"/>
                <w:color w:val="000000"/>
                <w:sz w:val="24"/>
                <w:szCs w:val="24"/>
              </w:rPr>
            </w:pPr>
            <w:r w:rsidRPr="00264374">
              <w:rPr>
                <w:rFonts w:ascii="楷体_GB2312" w:eastAsia="楷体_GB2312" w:hint="eastAsia"/>
                <w:color w:val="000000"/>
                <w:sz w:val="24"/>
                <w:szCs w:val="24"/>
              </w:rPr>
              <w:t>总分</w:t>
            </w:r>
          </w:p>
        </w:tc>
        <w:tc>
          <w:tcPr>
            <w:tcW w:w="708" w:type="dxa"/>
            <w:vMerge w:val="restart"/>
            <w:vAlign w:val="center"/>
          </w:tcPr>
          <w:p w:rsidR="00D66127" w:rsidRPr="00264374" w:rsidRDefault="00D66127" w:rsidP="002969F1">
            <w:pPr>
              <w:rPr>
                <w:rFonts w:ascii="楷体_GB2312" w:eastAsia="楷体_GB2312"/>
                <w:color w:val="000000"/>
                <w:sz w:val="24"/>
                <w:szCs w:val="24"/>
              </w:rPr>
            </w:pPr>
          </w:p>
        </w:tc>
        <w:tc>
          <w:tcPr>
            <w:tcW w:w="2694" w:type="dxa"/>
            <w:vAlign w:val="center"/>
          </w:tcPr>
          <w:p w:rsidR="00D66127" w:rsidRPr="00264374" w:rsidRDefault="00D66127" w:rsidP="000A2C94">
            <w:pPr>
              <w:spacing w:line="276" w:lineRule="auto"/>
              <w:jc w:val="left"/>
              <w:rPr>
                <w:rFonts w:ascii="楷体_GB2312" w:eastAsia="楷体_GB2312"/>
                <w:color w:val="000000"/>
                <w:sz w:val="24"/>
                <w:szCs w:val="24"/>
              </w:rPr>
            </w:pPr>
            <w:r w:rsidRPr="00264374">
              <w:rPr>
                <w:rFonts w:ascii="楷体_GB2312" w:eastAsia="楷体_GB2312" w:hint="eastAsia"/>
                <w:color w:val="000000"/>
                <w:sz w:val="24"/>
                <w:szCs w:val="24"/>
              </w:rPr>
              <w:t>工程质量与管控分数</w:t>
            </w:r>
          </w:p>
        </w:tc>
        <w:tc>
          <w:tcPr>
            <w:tcW w:w="1701" w:type="dxa"/>
            <w:vAlign w:val="center"/>
          </w:tcPr>
          <w:p w:rsidR="00D66127" w:rsidRPr="00264374" w:rsidRDefault="00D66127" w:rsidP="000A2C94">
            <w:pPr>
              <w:spacing w:line="276" w:lineRule="auto"/>
              <w:jc w:val="center"/>
              <w:rPr>
                <w:rFonts w:ascii="楷体_GB2312" w:eastAsia="楷体_GB2312"/>
                <w:color w:val="000000"/>
                <w:sz w:val="24"/>
                <w:szCs w:val="24"/>
              </w:rPr>
            </w:pPr>
          </w:p>
        </w:tc>
        <w:tc>
          <w:tcPr>
            <w:tcW w:w="1984" w:type="dxa"/>
            <w:vAlign w:val="center"/>
          </w:tcPr>
          <w:p w:rsidR="00D66127" w:rsidRPr="00264374" w:rsidRDefault="00D66127" w:rsidP="000A2C94">
            <w:pPr>
              <w:spacing w:line="276" w:lineRule="auto"/>
              <w:rPr>
                <w:rFonts w:ascii="楷体_GB2312" w:eastAsia="楷体_GB2312"/>
                <w:color w:val="000000"/>
                <w:sz w:val="24"/>
                <w:szCs w:val="24"/>
              </w:rPr>
            </w:pPr>
            <w:r w:rsidRPr="00264374">
              <w:rPr>
                <w:rFonts w:ascii="楷体_GB2312" w:eastAsia="楷体_GB2312" w:hint="eastAsia"/>
                <w:color w:val="000000"/>
                <w:sz w:val="24"/>
                <w:szCs w:val="24"/>
              </w:rPr>
              <w:t>技术创新</w:t>
            </w:r>
          </w:p>
        </w:tc>
        <w:tc>
          <w:tcPr>
            <w:tcW w:w="1085" w:type="dxa"/>
            <w:vAlign w:val="center"/>
          </w:tcPr>
          <w:p w:rsidR="00D66127" w:rsidRPr="00264374" w:rsidRDefault="00D66127" w:rsidP="000A2C94">
            <w:pPr>
              <w:spacing w:line="276" w:lineRule="auto"/>
              <w:rPr>
                <w:rFonts w:ascii="楷体_GB2312" w:eastAsia="楷体_GB2312"/>
                <w:color w:val="000000"/>
                <w:sz w:val="24"/>
                <w:szCs w:val="24"/>
              </w:rPr>
            </w:pPr>
          </w:p>
        </w:tc>
      </w:tr>
      <w:tr w:rsidR="00D66127" w:rsidRPr="00264374" w:rsidTr="00A4546A">
        <w:trPr>
          <w:trHeight w:val="543"/>
          <w:jc w:val="center"/>
        </w:trPr>
        <w:tc>
          <w:tcPr>
            <w:tcW w:w="1418" w:type="dxa"/>
            <w:vMerge/>
            <w:vAlign w:val="center"/>
          </w:tcPr>
          <w:p w:rsidR="00D66127" w:rsidRPr="00264374" w:rsidRDefault="00D66127" w:rsidP="00264374">
            <w:pPr>
              <w:ind w:firstLineChars="50" w:firstLine="120"/>
              <w:jc w:val="center"/>
              <w:rPr>
                <w:rFonts w:ascii="楷体_GB2312" w:eastAsia="楷体_GB2312"/>
                <w:color w:val="000000"/>
                <w:sz w:val="24"/>
                <w:szCs w:val="24"/>
              </w:rPr>
            </w:pPr>
          </w:p>
        </w:tc>
        <w:tc>
          <w:tcPr>
            <w:tcW w:w="708" w:type="dxa"/>
            <w:vMerge/>
            <w:vAlign w:val="center"/>
          </w:tcPr>
          <w:p w:rsidR="00D66127" w:rsidRPr="00264374" w:rsidRDefault="00D66127" w:rsidP="002969F1">
            <w:pPr>
              <w:rPr>
                <w:rFonts w:ascii="楷体_GB2312" w:eastAsia="楷体_GB2312"/>
                <w:color w:val="000000"/>
                <w:sz w:val="24"/>
                <w:szCs w:val="24"/>
              </w:rPr>
            </w:pPr>
          </w:p>
        </w:tc>
        <w:tc>
          <w:tcPr>
            <w:tcW w:w="2694" w:type="dxa"/>
            <w:vAlign w:val="center"/>
          </w:tcPr>
          <w:p w:rsidR="00D66127" w:rsidRPr="00264374" w:rsidRDefault="00D66127" w:rsidP="000A2C94">
            <w:pPr>
              <w:spacing w:line="276" w:lineRule="auto"/>
              <w:jc w:val="left"/>
              <w:rPr>
                <w:rFonts w:ascii="楷体_GB2312" w:eastAsia="楷体_GB2312"/>
                <w:color w:val="000000"/>
                <w:sz w:val="24"/>
                <w:szCs w:val="24"/>
              </w:rPr>
            </w:pPr>
            <w:r w:rsidRPr="00264374">
              <w:rPr>
                <w:rFonts w:ascii="楷体_GB2312" w:eastAsia="楷体_GB2312" w:hint="eastAsia"/>
                <w:color w:val="000000"/>
                <w:sz w:val="24"/>
                <w:szCs w:val="24"/>
              </w:rPr>
              <w:t>施工难度</w:t>
            </w:r>
          </w:p>
        </w:tc>
        <w:tc>
          <w:tcPr>
            <w:tcW w:w="1701" w:type="dxa"/>
            <w:vAlign w:val="center"/>
          </w:tcPr>
          <w:p w:rsidR="00D66127" w:rsidRPr="00264374" w:rsidRDefault="00D66127" w:rsidP="000A2C94">
            <w:pPr>
              <w:spacing w:line="276" w:lineRule="auto"/>
              <w:jc w:val="center"/>
              <w:rPr>
                <w:rFonts w:ascii="楷体_GB2312" w:eastAsia="楷体_GB2312"/>
                <w:color w:val="000000"/>
                <w:sz w:val="24"/>
                <w:szCs w:val="24"/>
              </w:rPr>
            </w:pPr>
          </w:p>
        </w:tc>
        <w:tc>
          <w:tcPr>
            <w:tcW w:w="1984" w:type="dxa"/>
            <w:vAlign w:val="center"/>
          </w:tcPr>
          <w:p w:rsidR="00D66127" w:rsidRPr="00264374" w:rsidRDefault="00D66127" w:rsidP="000A2C94">
            <w:pPr>
              <w:spacing w:line="276" w:lineRule="auto"/>
              <w:rPr>
                <w:rFonts w:ascii="楷体_GB2312" w:eastAsia="楷体_GB2312"/>
                <w:color w:val="000000"/>
                <w:sz w:val="24"/>
                <w:szCs w:val="24"/>
              </w:rPr>
            </w:pPr>
            <w:r w:rsidRPr="00264374">
              <w:rPr>
                <w:rFonts w:ascii="楷体_GB2312" w:eastAsia="楷体_GB2312" w:hint="eastAsia"/>
                <w:color w:val="000000"/>
                <w:sz w:val="24"/>
                <w:szCs w:val="24"/>
              </w:rPr>
              <w:t>工程项目管理</w:t>
            </w:r>
          </w:p>
        </w:tc>
        <w:tc>
          <w:tcPr>
            <w:tcW w:w="1085" w:type="dxa"/>
            <w:vAlign w:val="center"/>
          </w:tcPr>
          <w:p w:rsidR="00D66127" w:rsidRPr="00264374" w:rsidRDefault="00D66127" w:rsidP="000A2C94">
            <w:pPr>
              <w:spacing w:line="276" w:lineRule="auto"/>
              <w:rPr>
                <w:rFonts w:ascii="楷体_GB2312" w:eastAsia="楷体_GB2312"/>
                <w:color w:val="000000"/>
                <w:sz w:val="24"/>
                <w:szCs w:val="24"/>
              </w:rPr>
            </w:pPr>
          </w:p>
        </w:tc>
      </w:tr>
      <w:tr w:rsidR="00D66127" w:rsidRPr="00264374" w:rsidTr="00A4546A">
        <w:trPr>
          <w:trHeight w:val="5063"/>
          <w:jc w:val="center"/>
        </w:trPr>
        <w:tc>
          <w:tcPr>
            <w:tcW w:w="9590" w:type="dxa"/>
            <w:gridSpan w:val="6"/>
          </w:tcPr>
          <w:p w:rsidR="00D66127" w:rsidRPr="00264374" w:rsidRDefault="00D66127" w:rsidP="002969F1">
            <w:pPr>
              <w:rPr>
                <w:rFonts w:ascii="楷体_GB2312" w:eastAsia="楷体_GB2312"/>
                <w:color w:val="000000"/>
                <w:sz w:val="24"/>
                <w:szCs w:val="24"/>
              </w:rPr>
            </w:pPr>
            <w:r w:rsidRPr="00264374">
              <w:rPr>
                <w:rFonts w:ascii="楷体_GB2312" w:eastAsia="楷体_GB2312" w:hint="eastAsia"/>
                <w:color w:val="000000"/>
                <w:sz w:val="24"/>
                <w:szCs w:val="24"/>
              </w:rPr>
              <w:t>专家意见和建议（可另加附页）</w:t>
            </w: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p>
          <w:p w:rsidR="00AE79D1" w:rsidRDefault="00AE79D1" w:rsidP="002969F1">
            <w:pPr>
              <w:rPr>
                <w:rFonts w:ascii="楷体_GB2312" w:eastAsia="楷体_GB2312"/>
                <w:color w:val="000000"/>
                <w:sz w:val="24"/>
                <w:szCs w:val="24"/>
              </w:rPr>
            </w:pPr>
          </w:p>
          <w:p w:rsidR="00AE79D1" w:rsidRDefault="00AE79D1"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r w:rsidRPr="00264374">
              <w:rPr>
                <w:rFonts w:ascii="楷体_GB2312" w:eastAsia="楷体_GB2312" w:hint="eastAsia"/>
                <w:color w:val="000000"/>
                <w:sz w:val="24"/>
                <w:szCs w:val="24"/>
              </w:rPr>
              <w:t>专家组长（签字）：</w:t>
            </w:r>
          </w:p>
          <w:p w:rsidR="00D66127" w:rsidRPr="00264374" w:rsidRDefault="00D66127" w:rsidP="002969F1">
            <w:pPr>
              <w:rPr>
                <w:rFonts w:ascii="楷体_GB2312" w:eastAsia="楷体_GB2312"/>
                <w:color w:val="000000"/>
                <w:sz w:val="24"/>
                <w:szCs w:val="24"/>
              </w:rPr>
            </w:pPr>
          </w:p>
          <w:p w:rsidR="00D66127" w:rsidRPr="00264374" w:rsidRDefault="00D66127" w:rsidP="002969F1">
            <w:pPr>
              <w:rPr>
                <w:rFonts w:ascii="楷体_GB2312" w:eastAsia="楷体_GB2312"/>
                <w:color w:val="000000"/>
                <w:sz w:val="24"/>
                <w:szCs w:val="24"/>
              </w:rPr>
            </w:pPr>
            <w:r w:rsidRPr="00264374">
              <w:rPr>
                <w:rFonts w:ascii="楷体_GB2312" w:eastAsia="楷体_GB2312" w:hint="eastAsia"/>
                <w:color w:val="000000"/>
                <w:sz w:val="24"/>
                <w:szCs w:val="24"/>
              </w:rPr>
              <w:t>专家（签字）：</w:t>
            </w:r>
          </w:p>
          <w:p w:rsidR="00D66127" w:rsidRPr="00264374" w:rsidRDefault="00D66127" w:rsidP="002969F1">
            <w:pPr>
              <w:rPr>
                <w:rFonts w:ascii="楷体_GB2312" w:eastAsia="楷体_GB2312"/>
                <w:color w:val="000000"/>
                <w:sz w:val="24"/>
                <w:szCs w:val="24"/>
              </w:rPr>
            </w:pPr>
          </w:p>
        </w:tc>
      </w:tr>
    </w:tbl>
    <w:p w:rsidR="00AE79D1" w:rsidRPr="009E267C" w:rsidRDefault="00F02526" w:rsidP="009E267C">
      <w:pPr>
        <w:spacing w:line="52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lastRenderedPageBreak/>
        <w:t>湖南省钢结构金奖</w:t>
      </w:r>
    </w:p>
    <w:p w:rsidR="009E267C" w:rsidRPr="009E267C" w:rsidRDefault="00AE79D1" w:rsidP="009E267C">
      <w:pPr>
        <w:spacing w:line="520" w:lineRule="exact"/>
        <w:jc w:val="center"/>
        <w:rPr>
          <w:rFonts w:ascii="华文中宋" w:eastAsia="华文中宋" w:hAnsi="华文中宋"/>
          <w:b/>
          <w:color w:val="000000"/>
          <w:sz w:val="32"/>
          <w:szCs w:val="32"/>
        </w:rPr>
      </w:pPr>
      <w:r w:rsidRPr="009E267C">
        <w:rPr>
          <w:rFonts w:ascii="华文中宋" w:eastAsia="华文中宋" w:hAnsi="华文中宋" w:hint="eastAsia"/>
          <w:b/>
          <w:color w:val="000000"/>
          <w:sz w:val="36"/>
          <w:szCs w:val="36"/>
        </w:rPr>
        <w:t>申报单位对专家组现场核查工作情况的反馈表</w:t>
      </w:r>
      <w:r w:rsidRPr="009E267C">
        <w:rPr>
          <w:rFonts w:ascii="楷体_GB2312" w:eastAsia="楷体_GB2312" w:hint="eastAsia"/>
          <w:color w:val="000000"/>
          <w:sz w:val="36"/>
          <w:szCs w:val="36"/>
        </w:rPr>
        <w:t xml:space="preserve">    </w:t>
      </w:r>
      <w:r>
        <w:rPr>
          <w:rFonts w:ascii="楷体_GB2312" w:eastAsia="楷体_GB2312" w:hint="eastAsia"/>
          <w:color w:val="000000"/>
          <w:sz w:val="24"/>
        </w:rPr>
        <w:t xml:space="preserve"> </w:t>
      </w:r>
    </w:p>
    <w:p w:rsidR="00AE79D1" w:rsidRPr="009E267C" w:rsidRDefault="00AE79D1" w:rsidP="009E267C">
      <w:pPr>
        <w:ind w:firstLineChars="2450" w:firstLine="6860"/>
        <w:jc w:val="left"/>
        <w:rPr>
          <w:rFonts w:ascii="楷体_GB2312" w:eastAsia="楷体_GB2312"/>
          <w:color w:val="000000"/>
          <w:sz w:val="28"/>
          <w:szCs w:val="28"/>
        </w:rPr>
      </w:pPr>
      <w:r w:rsidRPr="009E267C">
        <w:rPr>
          <w:rFonts w:ascii="楷体_GB2312" w:eastAsia="楷体_GB2312" w:hint="eastAsia"/>
          <w:color w:val="000000"/>
          <w:sz w:val="28"/>
          <w:szCs w:val="28"/>
        </w:rPr>
        <w:t>组长：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6981"/>
      </w:tblGrid>
      <w:tr w:rsidR="00AE79D1" w:rsidTr="009E267C">
        <w:trPr>
          <w:trHeight w:val="890"/>
          <w:jc w:val="center"/>
        </w:trPr>
        <w:tc>
          <w:tcPr>
            <w:tcW w:w="2055" w:type="dxa"/>
            <w:vAlign w:val="center"/>
          </w:tcPr>
          <w:p w:rsidR="00AE79D1" w:rsidRPr="009E267C" w:rsidRDefault="00AE79D1" w:rsidP="00ED6866">
            <w:pPr>
              <w:jc w:val="center"/>
              <w:rPr>
                <w:rFonts w:ascii="楷体_GB2312" w:eastAsia="楷体_GB2312"/>
                <w:color w:val="000000"/>
                <w:sz w:val="28"/>
                <w:szCs w:val="28"/>
              </w:rPr>
            </w:pPr>
            <w:r w:rsidRPr="009E267C">
              <w:rPr>
                <w:rFonts w:ascii="楷体_GB2312" w:eastAsia="楷体_GB2312" w:hint="eastAsia"/>
                <w:color w:val="000000"/>
                <w:sz w:val="28"/>
                <w:szCs w:val="28"/>
              </w:rPr>
              <w:t>申报工程名称</w:t>
            </w:r>
          </w:p>
        </w:tc>
        <w:tc>
          <w:tcPr>
            <w:tcW w:w="6981" w:type="dxa"/>
          </w:tcPr>
          <w:p w:rsidR="00AE79D1" w:rsidRDefault="00AE79D1" w:rsidP="00ED6866">
            <w:pPr>
              <w:widowControl/>
              <w:jc w:val="left"/>
              <w:rPr>
                <w:rFonts w:ascii="楷体_GB2312" w:eastAsia="楷体_GB2312"/>
                <w:color w:val="000000"/>
                <w:sz w:val="24"/>
              </w:rPr>
            </w:pPr>
          </w:p>
          <w:p w:rsidR="00AE79D1" w:rsidRDefault="00AE79D1" w:rsidP="00ED6866">
            <w:pPr>
              <w:rPr>
                <w:rFonts w:ascii="楷体_GB2312" w:eastAsia="楷体_GB2312"/>
                <w:color w:val="000000"/>
                <w:sz w:val="24"/>
              </w:rPr>
            </w:pPr>
          </w:p>
        </w:tc>
      </w:tr>
      <w:tr w:rsidR="00AE79D1" w:rsidTr="00ED6866">
        <w:trPr>
          <w:jc w:val="center"/>
        </w:trPr>
        <w:tc>
          <w:tcPr>
            <w:tcW w:w="9036" w:type="dxa"/>
            <w:gridSpan w:val="2"/>
          </w:tcPr>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p w:rsidR="00AE79D1" w:rsidRDefault="00AE79D1" w:rsidP="00ED6866">
            <w:pPr>
              <w:rPr>
                <w:rFonts w:ascii="楷体_GB2312" w:eastAsia="楷体_GB2312"/>
                <w:color w:val="000000"/>
                <w:szCs w:val="21"/>
              </w:rPr>
            </w:pPr>
          </w:p>
        </w:tc>
      </w:tr>
    </w:tbl>
    <w:p w:rsidR="00AE79D1" w:rsidRPr="008D7478" w:rsidRDefault="00AE79D1" w:rsidP="009E267C">
      <w:pPr>
        <w:ind w:firstLineChars="100" w:firstLine="240"/>
        <w:rPr>
          <w:rFonts w:ascii="楷体_GB2312" w:eastAsia="楷体_GB2312"/>
          <w:color w:val="000000"/>
          <w:sz w:val="24"/>
          <w:szCs w:val="24"/>
        </w:rPr>
      </w:pPr>
      <w:r w:rsidRPr="008D7478">
        <w:rPr>
          <w:rFonts w:ascii="楷体_GB2312" w:eastAsia="楷体_GB2312" w:hint="eastAsia"/>
          <w:color w:val="000000"/>
          <w:sz w:val="24"/>
          <w:szCs w:val="24"/>
        </w:rPr>
        <w:t>（该表由主申报单位填写，后附说明）</w:t>
      </w:r>
    </w:p>
    <w:p w:rsidR="00AE79D1" w:rsidRPr="009E267C" w:rsidRDefault="00AE79D1" w:rsidP="009E267C">
      <w:pPr>
        <w:widowControl/>
        <w:jc w:val="left"/>
        <w:rPr>
          <w:rFonts w:ascii="楷体_GB2312" w:eastAsia="楷体_GB2312"/>
          <w:color w:val="000000"/>
          <w:szCs w:val="21"/>
        </w:rPr>
      </w:pPr>
      <w:r>
        <w:rPr>
          <w:rFonts w:ascii="楷体_GB2312" w:eastAsia="楷体_GB2312" w:hint="eastAsia"/>
          <w:color w:val="000000"/>
          <w:szCs w:val="21"/>
        </w:rPr>
        <w:br w:type="page"/>
      </w:r>
      <w:r>
        <w:rPr>
          <w:rFonts w:ascii="楷体_GB2312" w:eastAsia="楷体_GB2312" w:hint="eastAsia"/>
          <w:b/>
          <w:color w:val="000000"/>
          <w:sz w:val="28"/>
          <w:szCs w:val="28"/>
        </w:rPr>
        <w:lastRenderedPageBreak/>
        <w:t>说明</w:t>
      </w:r>
      <w:r>
        <w:rPr>
          <w:rFonts w:ascii="楷体_GB2312" w:eastAsia="楷体_GB2312" w:hint="eastAsia"/>
          <w:color w:val="000000"/>
          <w:sz w:val="28"/>
          <w:szCs w:val="28"/>
        </w:rPr>
        <w:t>：</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1</w:t>
      </w:r>
      <w:r w:rsidR="0069349D">
        <w:rPr>
          <w:rFonts w:ascii="楷体_GB2312" w:eastAsia="楷体_GB2312" w:hint="eastAsia"/>
          <w:color w:val="000000"/>
          <w:sz w:val="28"/>
          <w:szCs w:val="28"/>
        </w:rPr>
        <w:t>、为了加强考评纪律，保证湖南省钢结构金奖</w:t>
      </w:r>
      <w:r>
        <w:rPr>
          <w:rFonts w:ascii="楷体_GB2312" w:eastAsia="楷体_GB2312" w:hint="eastAsia"/>
          <w:color w:val="000000"/>
          <w:sz w:val="28"/>
          <w:szCs w:val="28"/>
        </w:rPr>
        <w:t>工程评定工作的公平、公正，由申报单位对专家组现场核查期间的工作情况进行评价。</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2、主要评价内容有：</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1）是否认真履行专家职责。</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2）是否按照现场核查要点的要求认真进行了核查。</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3）是否提出了与核查工作无关的要求。</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4</w:t>
      </w:r>
      <w:r w:rsidR="0069349D">
        <w:rPr>
          <w:rFonts w:ascii="楷体_GB2312" w:eastAsia="楷体_GB2312" w:hint="eastAsia"/>
          <w:color w:val="000000"/>
          <w:sz w:val="28"/>
          <w:szCs w:val="28"/>
        </w:rPr>
        <w:t>）是否遵守了《湖南省钢结构金奖</w:t>
      </w:r>
      <w:r>
        <w:rPr>
          <w:rFonts w:ascii="楷体_GB2312" w:eastAsia="楷体_GB2312" w:hint="eastAsia"/>
          <w:color w:val="000000"/>
          <w:sz w:val="28"/>
          <w:szCs w:val="28"/>
        </w:rPr>
        <w:t>评选办法》的规定。</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5）其他方面的内容。</w:t>
      </w:r>
    </w:p>
    <w:p w:rsidR="00AE79D1" w:rsidRDefault="00AE79D1" w:rsidP="00AE79D1">
      <w:pPr>
        <w:spacing w:line="360" w:lineRule="auto"/>
        <w:ind w:firstLineChars="199" w:firstLine="557"/>
        <w:rPr>
          <w:rFonts w:ascii="楷体_GB2312" w:eastAsia="楷体_GB2312"/>
          <w:color w:val="000000"/>
          <w:sz w:val="28"/>
          <w:szCs w:val="28"/>
        </w:rPr>
      </w:pPr>
      <w:r>
        <w:rPr>
          <w:rFonts w:ascii="楷体_GB2312" w:eastAsia="楷体_GB2312" w:hint="eastAsia"/>
          <w:color w:val="000000"/>
          <w:sz w:val="28"/>
          <w:szCs w:val="28"/>
        </w:rPr>
        <w:t>3、此表由申报单位填写，请如实反映专家组的工作情况。填写完成，加盖公章，由申报单位密封并在封口处加盖公章，直接寄送至：湖南省绿色建筑与钢结构行业协会</w:t>
      </w:r>
    </w:p>
    <w:p w:rsidR="00AE79D1" w:rsidRDefault="00AE79D1" w:rsidP="00AE79D1">
      <w:pPr>
        <w:spacing w:line="360" w:lineRule="auto"/>
        <w:ind w:firstLineChars="200" w:firstLine="560"/>
        <w:rPr>
          <w:rFonts w:ascii="楷体_GB2312" w:eastAsia="楷体_GB2312"/>
          <w:sz w:val="28"/>
          <w:szCs w:val="28"/>
        </w:rPr>
      </w:pPr>
      <w:r>
        <w:rPr>
          <w:rFonts w:ascii="楷体_GB2312" w:eastAsia="楷体_GB2312" w:hint="eastAsia"/>
          <w:sz w:val="28"/>
          <w:szCs w:val="28"/>
        </w:rPr>
        <w:t xml:space="preserve">电  话： 0731-89704920    </w:t>
      </w:r>
    </w:p>
    <w:p w:rsidR="00AE79D1" w:rsidRDefault="00AE79D1" w:rsidP="00AE79D1">
      <w:pPr>
        <w:spacing w:line="360" w:lineRule="auto"/>
        <w:ind w:firstLineChars="200" w:firstLine="560"/>
        <w:rPr>
          <w:rFonts w:ascii="楷体_GB2312" w:eastAsia="楷体_GB2312"/>
          <w:sz w:val="28"/>
          <w:szCs w:val="28"/>
        </w:rPr>
      </w:pPr>
      <w:r>
        <w:rPr>
          <w:rFonts w:ascii="楷体_GB2312" w:eastAsia="楷体_GB2312" w:hint="eastAsia"/>
          <w:sz w:val="28"/>
          <w:szCs w:val="28"/>
        </w:rPr>
        <w:t xml:space="preserve">联系人：  张洋   15348316806  </w:t>
      </w:r>
    </w:p>
    <w:p w:rsidR="00AE79D1" w:rsidRPr="00780C32" w:rsidRDefault="00AE79D1" w:rsidP="00AE79D1">
      <w:pPr>
        <w:spacing w:line="360" w:lineRule="auto"/>
        <w:ind w:firstLineChars="200" w:firstLine="560"/>
        <w:rPr>
          <w:rFonts w:ascii="楷体_GB2312" w:eastAsia="楷体_GB2312"/>
          <w:color w:val="000000"/>
          <w:sz w:val="28"/>
          <w:szCs w:val="28"/>
        </w:rPr>
      </w:pPr>
      <w:r>
        <w:rPr>
          <w:rFonts w:ascii="楷体_GB2312" w:eastAsia="楷体_GB2312" w:hint="eastAsia"/>
          <w:sz w:val="28"/>
          <w:szCs w:val="28"/>
        </w:rPr>
        <w:t>地  址：长沙市雨花区高升路</w:t>
      </w:r>
      <w:r>
        <w:rPr>
          <w:rFonts w:ascii="楷体_GB2312" w:eastAsia="楷体_GB2312"/>
          <w:sz w:val="28"/>
          <w:szCs w:val="28"/>
        </w:rPr>
        <w:t>和馨佳园二栋一单元</w:t>
      </w:r>
      <w:r>
        <w:rPr>
          <w:rFonts w:ascii="楷体_GB2312" w:eastAsia="楷体_GB2312" w:hint="eastAsia"/>
          <w:sz w:val="28"/>
          <w:szCs w:val="28"/>
        </w:rPr>
        <w:t>301</w:t>
      </w:r>
    </w:p>
    <w:p w:rsidR="00AE79D1" w:rsidRDefault="00AE79D1" w:rsidP="00AE79D1">
      <w:pPr>
        <w:spacing w:line="360" w:lineRule="auto"/>
        <w:ind w:firstLineChars="200" w:firstLine="560"/>
        <w:rPr>
          <w:rFonts w:ascii="楷体_GB2312" w:eastAsia="楷体_GB2312"/>
          <w:color w:val="000000"/>
          <w:sz w:val="28"/>
          <w:szCs w:val="28"/>
        </w:rPr>
      </w:pPr>
      <w:r>
        <w:rPr>
          <w:rFonts w:ascii="楷体_GB2312" w:eastAsia="楷体_GB2312" w:hint="eastAsia"/>
          <w:color w:val="000000"/>
          <w:sz w:val="28"/>
          <w:szCs w:val="28"/>
        </w:rPr>
        <w:t>邮  编：410116</w:t>
      </w:r>
    </w:p>
    <w:p w:rsidR="00AE79D1" w:rsidRDefault="00AE79D1" w:rsidP="00AE79D1">
      <w:pPr>
        <w:jc w:val="center"/>
        <w:rPr>
          <w:rFonts w:ascii="楷体" w:eastAsia="楷体" w:hAnsi="楷体"/>
          <w:b/>
          <w:color w:val="000000"/>
          <w:sz w:val="36"/>
          <w:szCs w:val="36"/>
        </w:rPr>
      </w:pPr>
    </w:p>
    <w:p w:rsidR="00BA2174" w:rsidRDefault="00BA2174" w:rsidP="00AE79D1">
      <w:pPr>
        <w:jc w:val="center"/>
        <w:rPr>
          <w:rFonts w:ascii="楷体" w:eastAsia="楷体" w:hAnsi="楷体"/>
          <w:b/>
          <w:color w:val="000000"/>
          <w:sz w:val="36"/>
          <w:szCs w:val="36"/>
        </w:rPr>
      </w:pPr>
    </w:p>
    <w:p w:rsidR="00BA2174" w:rsidRDefault="00BA2174" w:rsidP="00AE79D1">
      <w:pPr>
        <w:jc w:val="center"/>
        <w:rPr>
          <w:rFonts w:ascii="楷体" w:eastAsia="楷体" w:hAnsi="楷体"/>
          <w:b/>
          <w:color w:val="000000"/>
          <w:sz w:val="36"/>
          <w:szCs w:val="36"/>
        </w:rPr>
      </w:pPr>
    </w:p>
    <w:p w:rsidR="00BA2174" w:rsidRDefault="00BA2174" w:rsidP="00AE79D1">
      <w:pPr>
        <w:jc w:val="center"/>
        <w:rPr>
          <w:rFonts w:ascii="楷体" w:eastAsia="楷体" w:hAnsi="楷体"/>
          <w:b/>
          <w:color w:val="000000"/>
          <w:sz w:val="36"/>
          <w:szCs w:val="36"/>
        </w:rPr>
      </w:pPr>
    </w:p>
    <w:p w:rsidR="00BA2174" w:rsidRDefault="00BA2174" w:rsidP="00AE79D1">
      <w:pPr>
        <w:jc w:val="center"/>
        <w:rPr>
          <w:rFonts w:ascii="楷体" w:eastAsia="楷体" w:hAnsi="楷体"/>
          <w:b/>
          <w:color w:val="000000"/>
          <w:sz w:val="36"/>
          <w:szCs w:val="36"/>
        </w:rPr>
      </w:pPr>
    </w:p>
    <w:p w:rsidR="00BA2174" w:rsidRPr="00AE79D1" w:rsidRDefault="00BA2174" w:rsidP="00AE79D1">
      <w:pPr>
        <w:jc w:val="center"/>
        <w:rPr>
          <w:rFonts w:ascii="楷体" w:eastAsia="楷体" w:hAnsi="楷体"/>
          <w:b/>
          <w:color w:val="000000"/>
          <w:sz w:val="36"/>
          <w:szCs w:val="36"/>
        </w:rPr>
      </w:pPr>
    </w:p>
    <w:p w:rsidR="00BA2174" w:rsidRPr="009E267C" w:rsidRDefault="00D66127" w:rsidP="00F02526">
      <w:pPr>
        <w:spacing w:line="60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lastRenderedPageBreak/>
        <w:t>湖南</w:t>
      </w:r>
      <w:r w:rsidR="009F7186" w:rsidRPr="009E267C">
        <w:rPr>
          <w:rFonts w:ascii="华文中宋" w:eastAsia="华文中宋" w:hAnsi="华文中宋" w:hint="eastAsia"/>
          <w:b/>
          <w:color w:val="000000"/>
          <w:sz w:val="36"/>
          <w:szCs w:val="36"/>
        </w:rPr>
        <w:t>省</w:t>
      </w:r>
      <w:r w:rsidR="00BA2174" w:rsidRPr="009E267C">
        <w:rPr>
          <w:rFonts w:ascii="华文中宋" w:eastAsia="华文中宋" w:hAnsi="华文中宋" w:hint="eastAsia"/>
          <w:b/>
          <w:color w:val="000000"/>
          <w:sz w:val="36"/>
          <w:szCs w:val="36"/>
        </w:rPr>
        <w:t>钢</w:t>
      </w:r>
      <w:bookmarkStart w:id="0" w:name="_GoBack"/>
      <w:bookmarkEnd w:id="0"/>
      <w:r w:rsidR="00BA2174" w:rsidRPr="009E267C">
        <w:rPr>
          <w:rFonts w:ascii="华文中宋" w:eastAsia="华文中宋" w:hAnsi="华文中宋" w:hint="eastAsia"/>
          <w:b/>
          <w:color w:val="000000"/>
          <w:sz w:val="36"/>
          <w:szCs w:val="36"/>
        </w:rPr>
        <w:t>结构金奖</w:t>
      </w:r>
    </w:p>
    <w:p w:rsidR="009E267C" w:rsidRPr="009E267C" w:rsidRDefault="00D66127" w:rsidP="009E267C">
      <w:pPr>
        <w:spacing w:line="500" w:lineRule="exact"/>
        <w:jc w:val="center"/>
        <w:rPr>
          <w:rFonts w:ascii="华文中宋" w:eastAsia="华文中宋" w:hAnsi="华文中宋"/>
          <w:b/>
          <w:sz w:val="10"/>
          <w:szCs w:val="10"/>
        </w:rPr>
      </w:pPr>
      <w:r w:rsidRPr="009E267C">
        <w:rPr>
          <w:rFonts w:ascii="华文中宋" w:eastAsia="华文中宋" w:hAnsi="华文中宋" w:hint="eastAsia"/>
          <w:b/>
          <w:color w:val="000000"/>
          <w:sz w:val="36"/>
          <w:szCs w:val="36"/>
        </w:rPr>
        <w:t>考核评分表</w:t>
      </w:r>
      <w:r w:rsidRPr="009E267C">
        <w:rPr>
          <w:rFonts w:ascii="华文中宋" w:eastAsia="华文中宋" w:hAnsi="华文中宋" w:hint="eastAsia"/>
          <w:b/>
          <w:sz w:val="36"/>
          <w:szCs w:val="36"/>
        </w:rPr>
        <w:t>工程质量与管理评分表（满分100）</w:t>
      </w:r>
    </w:p>
    <w:p w:rsidR="00D66127" w:rsidRDefault="00D66127" w:rsidP="009E267C">
      <w:pPr>
        <w:spacing w:line="500" w:lineRule="exact"/>
        <w:rPr>
          <w:rFonts w:ascii="仿宋_GB2312" w:eastAsia="仿宋_GB2312" w:hAnsi="宋体"/>
          <w:sz w:val="24"/>
        </w:rPr>
      </w:pPr>
      <w:r>
        <w:rPr>
          <w:rFonts w:ascii="仿宋_GB2312" w:eastAsia="仿宋_GB2312" w:hAnsi="宋体" w:hint="eastAsia"/>
          <w:sz w:val="24"/>
        </w:rPr>
        <w:t>工程名称：                                            日期：</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981"/>
        <w:gridCol w:w="6129"/>
        <w:gridCol w:w="709"/>
        <w:gridCol w:w="850"/>
      </w:tblGrid>
      <w:tr w:rsidR="00D66127" w:rsidTr="002969F1">
        <w:trPr>
          <w:trHeight w:val="607"/>
        </w:trPr>
        <w:tc>
          <w:tcPr>
            <w:tcW w:w="645" w:type="dxa"/>
          </w:tcPr>
          <w:p w:rsidR="00D66127" w:rsidRPr="000A2C94" w:rsidRDefault="00D66127" w:rsidP="000A2C94">
            <w:pPr>
              <w:spacing w:line="480" w:lineRule="auto"/>
              <w:jc w:val="center"/>
              <w:rPr>
                <w:rFonts w:ascii="仿宋_GB2312" w:eastAsia="仿宋_GB2312" w:hAnsi="宋体"/>
                <w:b/>
                <w:szCs w:val="21"/>
              </w:rPr>
            </w:pPr>
            <w:r w:rsidRPr="000A2C94">
              <w:rPr>
                <w:rFonts w:ascii="仿宋_GB2312" w:eastAsia="仿宋_GB2312" w:hAnsi="宋体" w:hint="eastAsia"/>
                <w:b/>
                <w:szCs w:val="21"/>
              </w:rPr>
              <w:t>序号</w:t>
            </w:r>
          </w:p>
        </w:tc>
        <w:tc>
          <w:tcPr>
            <w:tcW w:w="1981" w:type="dxa"/>
            <w:vAlign w:val="center"/>
          </w:tcPr>
          <w:p w:rsidR="00D66127" w:rsidRPr="000A2C94" w:rsidRDefault="00D66127" w:rsidP="002969F1">
            <w:pPr>
              <w:jc w:val="center"/>
              <w:rPr>
                <w:rFonts w:ascii="仿宋_GB2312" w:eastAsia="仿宋_GB2312" w:hAnsi="宋体"/>
                <w:b/>
                <w:szCs w:val="21"/>
              </w:rPr>
            </w:pPr>
            <w:r w:rsidRPr="000A2C94">
              <w:rPr>
                <w:rFonts w:ascii="仿宋_GB2312" w:eastAsia="仿宋_GB2312" w:hAnsi="宋体" w:hint="eastAsia"/>
                <w:b/>
                <w:szCs w:val="21"/>
              </w:rPr>
              <w:t>考核项目</w:t>
            </w:r>
          </w:p>
        </w:tc>
        <w:tc>
          <w:tcPr>
            <w:tcW w:w="6129" w:type="dxa"/>
            <w:vAlign w:val="center"/>
          </w:tcPr>
          <w:p w:rsidR="00D66127" w:rsidRPr="000A2C94" w:rsidRDefault="00D66127" w:rsidP="002969F1">
            <w:pPr>
              <w:jc w:val="center"/>
              <w:rPr>
                <w:rFonts w:ascii="仿宋_GB2312" w:eastAsia="仿宋_GB2312" w:hAnsi="宋体"/>
                <w:b/>
                <w:szCs w:val="21"/>
              </w:rPr>
            </w:pPr>
            <w:r w:rsidRPr="000A2C94">
              <w:rPr>
                <w:rFonts w:ascii="仿宋_GB2312" w:eastAsia="仿宋_GB2312" w:hAnsi="宋体" w:hint="eastAsia"/>
                <w:b/>
                <w:szCs w:val="21"/>
              </w:rPr>
              <w:t>考核内容</w:t>
            </w:r>
          </w:p>
        </w:tc>
        <w:tc>
          <w:tcPr>
            <w:tcW w:w="709" w:type="dxa"/>
          </w:tcPr>
          <w:p w:rsidR="00D66127" w:rsidRPr="000A2C94" w:rsidRDefault="00D66127" w:rsidP="002969F1">
            <w:pPr>
              <w:jc w:val="center"/>
              <w:rPr>
                <w:rFonts w:ascii="仿宋_GB2312" w:eastAsia="仿宋_GB2312" w:hAnsi="宋体"/>
                <w:b/>
                <w:szCs w:val="21"/>
              </w:rPr>
            </w:pPr>
            <w:r w:rsidRPr="000A2C94">
              <w:rPr>
                <w:rFonts w:ascii="仿宋_GB2312" w:eastAsia="仿宋_GB2312" w:hAnsi="宋体" w:hint="eastAsia"/>
                <w:b/>
                <w:szCs w:val="21"/>
              </w:rPr>
              <w:t>考评分数</w:t>
            </w:r>
          </w:p>
        </w:tc>
        <w:tc>
          <w:tcPr>
            <w:tcW w:w="850" w:type="dxa"/>
          </w:tcPr>
          <w:p w:rsidR="00D66127" w:rsidRPr="000A2C94" w:rsidRDefault="00D66127" w:rsidP="000A2C94">
            <w:pPr>
              <w:spacing w:line="480" w:lineRule="auto"/>
              <w:rPr>
                <w:rFonts w:ascii="仿宋_GB2312" w:eastAsia="仿宋_GB2312" w:hAnsi="宋体"/>
                <w:b/>
                <w:szCs w:val="21"/>
              </w:rPr>
            </w:pPr>
            <w:r w:rsidRPr="000A2C94">
              <w:rPr>
                <w:rFonts w:ascii="仿宋_GB2312" w:eastAsia="仿宋_GB2312" w:hAnsi="宋体" w:hint="eastAsia"/>
                <w:b/>
                <w:szCs w:val="21"/>
              </w:rPr>
              <w:t>备注</w:t>
            </w: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1</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质量管理</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编制了项目质量管理计划书，有明确的质量管理目标和工程创优措施；建立了完善的质量“三检制”、材料进场检验制、工序及隐蔽工程报验制、材料见证取样送检制等有效的涵盖施工全过程、各环节的质量管理制度；质量管理活动有记录台账（满分5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2</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施工组织设计及施工方案</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施工组织设计、施工方案的编审符合现行规范规定与标准要求；内容具有针对性和可操作性；对工艺要求比较复杂或施工难度较大的分部或分项工程及易出现质量通病的部位，编制了单独的专项施工方案或作业指导书；施工组织设计、施工方案、作业指导书进行三级交底，并作了记录；项目在实施过程中严格按获批的施工组织设计、施工方案进行；方案的调整、修改有符合规范规定的变更审批（满分15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3</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质量检验与检验批、分项、分部工程验收</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工程定位，工序隐蔽记录，结构标高、轴线、垂直度，沉降观测等测量数据优于现行规范和设计要求；有关安全及功能的检验和见证检测项目的抽检数量、检验方法和检验的质量符合现行规范规定和设计要求；检验批，分项、分部工程验收和隐蔽验收的程序与结论符合现行规范规定（满分15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4</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材料、构配件、设备进场验收</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材料、构配件、部件、设备等进场台账及验收记录齐全、手续完整；按现行规范规定和设计有要求的见证取样材料进行了见证取样并送检；检测报告完整（满分15分）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5</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钢结构焊接</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焊接材料与母材料匹配，使用前按规定进行存放和烘焙；焊接人员持证上岗，在许可范围内从事焊接工作，并进行了针对本工程项目焊接特点的焊工进场考试；焊接工艺评定文件（包括报告书、记录、试验等）及焊接工艺指导书符合规范规定和标准要求；焊接无损检查（自检和第三方检）评价优于现行规范要求；焊缝表面质量检查评价优于现行规范规定（满分10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6</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工程计量</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相关人员岗位职责明确；各类工程计量器具配套齐全，并按规定进行使用前检验合格，送检率100%；项目有工程计量器具台账（满分5分）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7</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工程建设强制性标准</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项目工程实施中执行了相关的强制性标准；执行强制性条文过程有检查落实，有记录台账（满分5分）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8</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工程观感质量</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现场观感质量实体检查无违反设计要求和现行规范规定；构件及连接、压型金属板的外形尺寸偏差、接口错边、错位等优于现行规范规定；焊缝外观和观感质量符合要求；防腐、防火涂层质量符合要求，无漏涂、返锈现象；成品保护及时，无损坏现象（满分20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rPr>
          <w:trHeight w:val="961"/>
        </w:trPr>
        <w:tc>
          <w:tcPr>
            <w:tcW w:w="645"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9</w:t>
            </w:r>
          </w:p>
        </w:tc>
        <w:tc>
          <w:tcPr>
            <w:tcW w:w="1981" w:type="dxa"/>
            <w:vAlign w:val="center"/>
          </w:tcPr>
          <w:p w:rsidR="00D66127" w:rsidRDefault="00D66127" w:rsidP="002969F1">
            <w:pPr>
              <w:jc w:val="center"/>
              <w:rPr>
                <w:rFonts w:ascii="仿宋_GB2312" w:eastAsia="仿宋_GB2312" w:hAnsi="宋体"/>
                <w:szCs w:val="21"/>
              </w:rPr>
            </w:pPr>
            <w:r>
              <w:rPr>
                <w:rFonts w:ascii="仿宋_GB2312" w:eastAsia="仿宋_GB2312" w:hAnsi="宋体" w:hint="eastAsia"/>
                <w:szCs w:val="21"/>
              </w:rPr>
              <w:t>工程资料</w:t>
            </w:r>
          </w:p>
        </w:tc>
        <w:tc>
          <w:tcPr>
            <w:tcW w:w="6129" w:type="dxa"/>
          </w:tcPr>
          <w:p w:rsidR="00D66127" w:rsidRPr="00EF6F34" w:rsidRDefault="00D66127" w:rsidP="002969F1">
            <w:pPr>
              <w:rPr>
                <w:rFonts w:ascii="仿宋_GB2312" w:eastAsia="仿宋_GB2312" w:hAnsi="宋体"/>
                <w:sz w:val="18"/>
                <w:szCs w:val="18"/>
              </w:rPr>
            </w:pPr>
            <w:r w:rsidRPr="00EF6F34">
              <w:rPr>
                <w:rFonts w:ascii="仿宋_GB2312" w:eastAsia="仿宋_GB2312" w:hAnsi="宋体" w:hint="eastAsia"/>
                <w:sz w:val="18"/>
                <w:szCs w:val="18"/>
              </w:rPr>
              <w:t>施工过程中施工员、质量员及各专业技术人员的质量检测记录完整、真实；各类工程技术资料字迹清晰、项目齐全；资料收集、整理、填写、签字等符合要求(满分10分)</w:t>
            </w:r>
          </w:p>
        </w:tc>
        <w:tc>
          <w:tcPr>
            <w:tcW w:w="709" w:type="dxa"/>
            <w:vAlign w:val="center"/>
          </w:tcPr>
          <w:p w:rsidR="00D66127" w:rsidRDefault="00D66127" w:rsidP="002969F1">
            <w:pPr>
              <w:jc w:val="center"/>
              <w:rPr>
                <w:rFonts w:ascii="仿宋_GB2312" w:eastAsia="仿宋_GB2312" w:hAnsi="宋体"/>
                <w:szCs w:val="21"/>
              </w:rPr>
            </w:pPr>
          </w:p>
        </w:tc>
        <w:tc>
          <w:tcPr>
            <w:tcW w:w="850" w:type="dxa"/>
            <w:vAlign w:val="center"/>
          </w:tcPr>
          <w:p w:rsidR="00D66127" w:rsidRDefault="00D66127" w:rsidP="002969F1">
            <w:pPr>
              <w:jc w:val="center"/>
              <w:rPr>
                <w:rFonts w:ascii="仿宋_GB2312" w:eastAsia="仿宋_GB2312" w:hAnsi="宋体"/>
                <w:szCs w:val="21"/>
              </w:rPr>
            </w:pPr>
          </w:p>
        </w:tc>
      </w:tr>
      <w:tr w:rsidR="00D66127" w:rsidTr="002969F1">
        <w:trPr>
          <w:trHeight w:val="446"/>
        </w:trPr>
        <w:tc>
          <w:tcPr>
            <w:tcW w:w="8755" w:type="dxa"/>
            <w:gridSpan w:val="3"/>
            <w:vAlign w:val="center"/>
          </w:tcPr>
          <w:p w:rsidR="00D66127" w:rsidRDefault="00D66127" w:rsidP="00265313">
            <w:pPr>
              <w:spacing w:line="480" w:lineRule="auto"/>
              <w:rPr>
                <w:rFonts w:ascii="仿宋_GB2312" w:eastAsia="仿宋_GB2312" w:hAnsi="宋体"/>
                <w:szCs w:val="21"/>
              </w:rPr>
            </w:pPr>
            <w:r>
              <w:rPr>
                <w:rFonts w:ascii="仿宋_GB2312" w:eastAsia="仿宋_GB2312" w:hAnsi="宋体" w:hint="eastAsia"/>
                <w:szCs w:val="21"/>
              </w:rPr>
              <w:t>总分：(满分100分)</w:t>
            </w:r>
          </w:p>
        </w:tc>
        <w:tc>
          <w:tcPr>
            <w:tcW w:w="709" w:type="dxa"/>
            <w:vAlign w:val="center"/>
          </w:tcPr>
          <w:p w:rsidR="00D66127" w:rsidRDefault="00D66127" w:rsidP="00265313">
            <w:pPr>
              <w:spacing w:line="480" w:lineRule="auto"/>
              <w:jc w:val="center"/>
              <w:rPr>
                <w:rFonts w:ascii="仿宋_GB2312" w:eastAsia="仿宋_GB2312" w:hAnsi="宋体"/>
                <w:szCs w:val="21"/>
              </w:rPr>
            </w:pPr>
          </w:p>
        </w:tc>
        <w:tc>
          <w:tcPr>
            <w:tcW w:w="850" w:type="dxa"/>
            <w:vAlign w:val="center"/>
          </w:tcPr>
          <w:p w:rsidR="00D66127" w:rsidRDefault="00D66127" w:rsidP="00265313">
            <w:pPr>
              <w:spacing w:line="480" w:lineRule="auto"/>
              <w:jc w:val="center"/>
              <w:rPr>
                <w:rFonts w:ascii="仿宋_GB2312" w:eastAsia="仿宋_GB2312" w:hAnsi="宋体"/>
                <w:szCs w:val="21"/>
              </w:rPr>
            </w:pPr>
          </w:p>
        </w:tc>
      </w:tr>
    </w:tbl>
    <w:p w:rsidR="00D66127" w:rsidRPr="00F24F31" w:rsidRDefault="00D66127" w:rsidP="00D66127">
      <w:pPr>
        <w:rPr>
          <w:rFonts w:ascii="仿宋_GB2312" w:eastAsia="仿宋_GB2312" w:hAnsi="宋体"/>
          <w:sz w:val="24"/>
          <w:szCs w:val="24"/>
        </w:rPr>
      </w:pPr>
    </w:p>
    <w:p w:rsidR="00D66127" w:rsidRPr="006A7902" w:rsidRDefault="00D66127" w:rsidP="00D66127">
      <w:pPr>
        <w:rPr>
          <w:rFonts w:ascii="仿宋_GB2312" w:eastAsia="仿宋_GB2312" w:hAnsi="宋体"/>
          <w:szCs w:val="21"/>
        </w:rPr>
      </w:pPr>
      <w:r w:rsidRPr="00F24F31">
        <w:rPr>
          <w:rFonts w:ascii="仿宋_GB2312" w:eastAsia="仿宋_GB2312" w:hAnsi="宋体" w:hint="eastAsia"/>
          <w:sz w:val="24"/>
          <w:szCs w:val="24"/>
        </w:rPr>
        <w:t xml:space="preserve">组长：                       考核人：  </w:t>
      </w:r>
      <w:r>
        <w:rPr>
          <w:rFonts w:ascii="仿宋_GB2312" w:eastAsia="仿宋_GB2312" w:hAnsi="宋体" w:hint="eastAsia"/>
          <w:szCs w:val="21"/>
        </w:rPr>
        <w:t xml:space="preserve">             </w:t>
      </w:r>
    </w:p>
    <w:p w:rsidR="00BA2174" w:rsidRPr="009E267C" w:rsidRDefault="00D66127" w:rsidP="009E267C">
      <w:pPr>
        <w:spacing w:line="52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lastRenderedPageBreak/>
        <w:t>湖南</w:t>
      </w:r>
      <w:r w:rsidR="009F7186" w:rsidRPr="009E267C">
        <w:rPr>
          <w:rFonts w:ascii="华文中宋" w:eastAsia="华文中宋" w:hAnsi="华文中宋" w:hint="eastAsia"/>
          <w:b/>
          <w:color w:val="000000"/>
          <w:sz w:val="36"/>
          <w:szCs w:val="36"/>
        </w:rPr>
        <w:t>省</w:t>
      </w:r>
      <w:r w:rsidR="00BA2174" w:rsidRPr="009E267C">
        <w:rPr>
          <w:rFonts w:ascii="华文中宋" w:eastAsia="华文中宋" w:hAnsi="华文中宋" w:hint="eastAsia"/>
          <w:b/>
          <w:color w:val="000000"/>
          <w:sz w:val="36"/>
          <w:szCs w:val="36"/>
        </w:rPr>
        <w:t>钢结构金奖</w:t>
      </w:r>
    </w:p>
    <w:p w:rsidR="00D66127" w:rsidRPr="009E267C" w:rsidRDefault="00D66127" w:rsidP="009E267C">
      <w:pPr>
        <w:spacing w:line="52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t>考核评分表施工难度评分表（满分10）</w:t>
      </w:r>
    </w:p>
    <w:p w:rsidR="00D66127" w:rsidRDefault="00D66127" w:rsidP="00D66127">
      <w:pPr>
        <w:rPr>
          <w:rFonts w:ascii="仿宋_GB2312" w:eastAsia="仿宋_GB2312"/>
          <w:sz w:val="24"/>
        </w:rPr>
      </w:pPr>
    </w:p>
    <w:p w:rsidR="00D66127" w:rsidRDefault="00D66127" w:rsidP="00D66127">
      <w:pPr>
        <w:rPr>
          <w:rFonts w:ascii="仿宋_GB2312" w:eastAsia="仿宋_GB2312"/>
          <w:sz w:val="24"/>
        </w:rPr>
      </w:pPr>
      <w:r>
        <w:rPr>
          <w:rFonts w:ascii="仿宋_GB2312" w:eastAsia="仿宋_GB2312" w:hint="eastAsia"/>
          <w:sz w:val="24"/>
        </w:rPr>
        <w:t>工程名称：                                           日期：</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6520"/>
        <w:gridCol w:w="851"/>
        <w:gridCol w:w="850"/>
      </w:tblGrid>
      <w:tr w:rsidR="00D66127" w:rsidRPr="000A2C94" w:rsidTr="006A7902">
        <w:tc>
          <w:tcPr>
            <w:tcW w:w="675"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序号</w:t>
            </w:r>
          </w:p>
        </w:tc>
        <w:tc>
          <w:tcPr>
            <w:tcW w:w="1418"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考核项目</w:t>
            </w:r>
          </w:p>
        </w:tc>
        <w:tc>
          <w:tcPr>
            <w:tcW w:w="6520"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考核内容及标准</w:t>
            </w:r>
          </w:p>
        </w:tc>
        <w:tc>
          <w:tcPr>
            <w:tcW w:w="851"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考评分数</w:t>
            </w:r>
          </w:p>
        </w:tc>
        <w:tc>
          <w:tcPr>
            <w:tcW w:w="850"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备注</w:t>
            </w:r>
          </w:p>
        </w:tc>
      </w:tr>
      <w:tr w:rsidR="00D66127" w:rsidTr="00265313">
        <w:trPr>
          <w:trHeight w:val="441"/>
        </w:trPr>
        <w:tc>
          <w:tcPr>
            <w:tcW w:w="675"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1</w:t>
            </w:r>
          </w:p>
        </w:tc>
        <w:tc>
          <w:tcPr>
            <w:tcW w:w="1418"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建筑和结构特点</w:t>
            </w:r>
          </w:p>
        </w:tc>
        <w:tc>
          <w:tcPr>
            <w:tcW w:w="6520" w:type="dxa"/>
          </w:tcPr>
          <w:p w:rsidR="00D66127" w:rsidRPr="00125D66" w:rsidRDefault="00D66127" w:rsidP="00DC7C79">
            <w:pPr>
              <w:spacing w:line="360" w:lineRule="auto"/>
              <w:rPr>
                <w:rFonts w:ascii="仿宋_GB2312" w:eastAsia="仿宋_GB2312"/>
                <w:szCs w:val="21"/>
              </w:rPr>
            </w:pPr>
            <w:r w:rsidRPr="00125D66">
              <w:rPr>
                <w:rFonts w:ascii="仿宋_GB2312" w:eastAsia="仿宋_GB2312" w:hint="eastAsia"/>
                <w:szCs w:val="21"/>
              </w:rPr>
              <w:t>建筑或结构整体造型: 单曲1分，双曲2分</w:t>
            </w:r>
          </w:p>
        </w:tc>
        <w:tc>
          <w:tcPr>
            <w:tcW w:w="851" w:type="dxa"/>
            <w:vMerge w:val="restart"/>
          </w:tcPr>
          <w:p w:rsidR="00D66127" w:rsidRDefault="00D66127" w:rsidP="002969F1">
            <w:pPr>
              <w:rPr>
                <w:rFonts w:ascii="仿宋_GB2312" w:eastAsia="仿宋_GB2312"/>
                <w:sz w:val="24"/>
              </w:rPr>
            </w:pPr>
          </w:p>
        </w:tc>
        <w:tc>
          <w:tcPr>
            <w:tcW w:w="850" w:type="dxa"/>
            <w:vMerge w:val="restart"/>
          </w:tcPr>
          <w:p w:rsidR="00D66127" w:rsidRDefault="00D66127" w:rsidP="002969F1">
            <w:pPr>
              <w:rPr>
                <w:rFonts w:ascii="仿宋_GB2312" w:eastAsia="仿宋_GB2312"/>
                <w:sz w:val="24"/>
              </w:rPr>
            </w:pPr>
          </w:p>
        </w:tc>
      </w:tr>
      <w:tr w:rsidR="00D66127" w:rsidTr="006A7902">
        <w:trPr>
          <w:trHeight w:val="639"/>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969F1">
            <w:pPr>
              <w:rPr>
                <w:rFonts w:ascii="仿宋_GB2312" w:eastAsia="仿宋_GB2312"/>
                <w:szCs w:val="21"/>
              </w:rPr>
            </w:pPr>
            <w:r w:rsidRPr="00125D66">
              <w:rPr>
                <w:rFonts w:ascii="仿宋_GB2312" w:eastAsia="仿宋_GB2312" w:hint="eastAsia"/>
                <w:szCs w:val="21"/>
              </w:rPr>
              <w:t>结构跨度:小于60米计0.5分</w:t>
            </w:r>
            <w:r>
              <w:rPr>
                <w:rFonts w:ascii="仿宋_GB2312" w:eastAsia="仿宋_GB2312" w:hint="eastAsia"/>
                <w:szCs w:val="21"/>
              </w:rPr>
              <w:t>；60（含）——120米计1分；120米（含）以上计1.5分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408"/>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建筑高度：小于200米计0.5分；200（含）——300米计1分；300米（含）以上计2分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225"/>
        </w:trPr>
        <w:tc>
          <w:tcPr>
            <w:tcW w:w="675"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2</w:t>
            </w:r>
          </w:p>
        </w:tc>
        <w:tc>
          <w:tcPr>
            <w:tcW w:w="1418"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结构体系</w:t>
            </w: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单层钢结构（排架、框架、门式刚架）计0.5分；多、高层钢结构中的轻型框架、框—排架、框架—支撑计0.5分</w:t>
            </w:r>
          </w:p>
        </w:tc>
        <w:tc>
          <w:tcPr>
            <w:tcW w:w="851" w:type="dxa"/>
            <w:vMerge w:val="restart"/>
          </w:tcPr>
          <w:p w:rsidR="00D66127" w:rsidRDefault="00D66127" w:rsidP="002969F1">
            <w:pPr>
              <w:rPr>
                <w:rFonts w:ascii="仿宋_GB2312" w:eastAsia="仿宋_GB2312"/>
                <w:sz w:val="24"/>
              </w:rPr>
            </w:pPr>
          </w:p>
        </w:tc>
        <w:tc>
          <w:tcPr>
            <w:tcW w:w="850" w:type="dxa"/>
            <w:vMerge w:val="restart"/>
          </w:tcPr>
          <w:p w:rsidR="00D66127" w:rsidRDefault="00D66127" w:rsidP="002969F1">
            <w:pPr>
              <w:rPr>
                <w:rFonts w:ascii="仿宋_GB2312" w:eastAsia="仿宋_GB2312"/>
                <w:sz w:val="24"/>
              </w:rPr>
            </w:pPr>
          </w:p>
        </w:tc>
      </w:tr>
      <w:tr w:rsidR="00D66127" w:rsidTr="006A7902">
        <w:trPr>
          <w:trHeight w:val="270"/>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Default="00D66127" w:rsidP="002969F1">
            <w:pPr>
              <w:rPr>
                <w:rFonts w:ascii="仿宋_GB2312" w:eastAsia="仿宋_GB2312"/>
                <w:szCs w:val="21"/>
              </w:rPr>
            </w:pPr>
            <w:r>
              <w:rPr>
                <w:rFonts w:ascii="仿宋_GB2312" w:eastAsia="仿宋_GB2312" w:hint="eastAsia"/>
                <w:szCs w:val="21"/>
              </w:rPr>
              <w:t>多、高层结构中框架—剪彩力墙板、筒体结构和大跨度度桁架结构、网架、组合网架计1分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DC7C79">
        <w:trPr>
          <w:trHeight w:val="426"/>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Default="00D66127" w:rsidP="00DC7C79">
            <w:pPr>
              <w:spacing w:line="360" w:lineRule="auto"/>
              <w:rPr>
                <w:rFonts w:ascii="仿宋_GB2312" w:eastAsia="仿宋_GB2312"/>
                <w:szCs w:val="21"/>
              </w:rPr>
            </w:pPr>
            <w:r>
              <w:rPr>
                <w:rFonts w:ascii="仿宋_GB2312" w:eastAsia="仿宋_GB2312" w:hint="eastAsia"/>
                <w:szCs w:val="21"/>
              </w:rPr>
              <w:t>高耸塔桅钢结构，或桥梁钢结构，或钢结构住宅，计1.5分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180"/>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多、高层巨型结构，或大跨度的网壳、拱型结构、悬索结构、索桁架结构、索穹结构，计2分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165"/>
        </w:trPr>
        <w:tc>
          <w:tcPr>
            <w:tcW w:w="675"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3</w:t>
            </w:r>
          </w:p>
        </w:tc>
        <w:tc>
          <w:tcPr>
            <w:tcW w:w="1418"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焊接难度</w:t>
            </w: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低合金高强度结构钢等强连接焊缝的焊接板厚：≤40mm计1分；40——100mm计1.5分；≥100mm计2分</w:t>
            </w:r>
          </w:p>
        </w:tc>
        <w:tc>
          <w:tcPr>
            <w:tcW w:w="851" w:type="dxa"/>
            <w:vMerge w:val="restart"/>
          </w:tcPr>
          <w:p w:rsidR="00D66127" w:rsidRDefault="00D66127" w:rsidP="002969F1">
            <w:pPr>
              <w:rPr>
                <w:rFonts w:ascii="仿宋_GB2312" w:eastAsia="仿宋_GB2312"/>
                <w:sz w:val="24"/>
              </w:rPr>
            </w:pPr>
          </w:p>
        </w:tc>
        <w:tc>
          <w:tcPr>
            <w:tcW w:w="850" w:type="dxa"/>
            <w:vMerge w:val="restart"/>
          </w:tcPr>
          <w:p w:rsidR="00D66127" w:rsidRDefault="00D66127" w:rsidP="002969F1">
            <w:pPr>
              <w:rPr>
                <w:rFonts w:ascii="仿宋_GB2312" w:eastAsia="仿宋_GB2312"/>
                <w:sz w:val="24"/>
              </w:rPr>
            </w:pPr>
          </w:p>
        </w:tc>
      </w:tr>
      <w:tr w:rsidR="00D66127" w:rsidTr="006A7902">
        <w:trPr>
          <w:trHeight w:val="210"/>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Q370—Q420低合金高强度结构钢焊接计1分；Q420及以上低合金高强度结构钢焊接计1.5分；耐候、耐火等高性能钢材焊接计1.5分;异种材料焊接计2分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90"/>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焊接环境与条件：工地现场高空全位置焊接计0.5分；焊接作业环境环境温度0</w:t>
            </w:r>
            <w:r w:rsidRPr="009963AC">
              <w:rPr>
                <w:rFonts w:ascii="仿宋_GB2312" w:eastAsia="仿宋_GB2312" w:hint="eastAsia"/>
                <w:szCs w:val="21"/>
                <w:vertAlign w:val="superscript"/>
              </w:rPr>
              <w:t>0</w:t>
            </w:r>
            <w:r>
              <w:rPr>
                <w:rFonts w:ascii="仿宋_GB2312" w:eastAsia="仿宋_GB2312" w:hint="eastAsia"/>
                <w:szCs w:val="21"/>
              </w:rPr>
              <w:t>C至-10</w:t>
            </w:r>
            <w:r w:rsidRPr="009963AC">
              <w:rPr>
                <w:rFonts w:ascii="仿宋_GB2312" w:eastAsia="仿宋_GB2312" w:hint="eastAsia"/>
                <w:szCs w:val="21"/>
                <w:vertAlign w:val="superscript"/>
              </w:rPr>
              <w:t>0</w:t>
            </w:r>
            <w:r>
              <w:rPr>
                <w:rFonts w:ascii="仿宋_GB2312" w:eastAsia="仿宋_GB2312" w:hint="eastAsia"/>
                <w:szCs w:val="21"/>
              </w:rPr>
              <w:t>C计划1 分；焊接作业环境温度低于-10</w:t>
            </w:r>
            <w:r w:rsidRPr="009963AC">
              <w:rPr>
                <w:rFonts w:ascii="仿宋_GB2312" w:eastAsia="仿宋_GB2312" w:hint="eastAsia"/>
                <w:szCs w:val="21"/>
                <w:vertAlign w:val="superscript"/>
              </w:rPr>
              <w:t>0</w:t>
            </w:r>
            <w:r>
              <w:rPr>
                <w:rFonts w:ascii="仿宋_GB2312" w:eastAsia="仿宋_GB2312" w:hint="eastAsia"/>
                <w:szCs w:val="21"/>
              </w:rPr>
              <w:t>C计1.5分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135"/>
        </w:trPr>
        <w:tc>
          <w:tcPr>
            <w:tcW w:w="675"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4</w:t>
            </w:r>
          </w:p>
        </w:tc>
        <w:tc>
          <w:tcPr>
            <w:tcW w:w="1418"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构件制造</w:t>
            </w: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构件类型:锥管计0.5分；异形组合构件计1分；铸钢节点或桥梁钢箱梁计1.5分；超高层巨型结构中巨型节点计2分</w:t>
            </w:r>
          </w:p>
        </w:tc>
        <w:tc>
          <w:tcPr>
            <w:tcW w:w="851" w:type="dxa"/>
            <w:vMerge w:val="restart"/>
          </w:tcPr>
          <w:p w:rsidR="00D66127" w:rsidRDefault="00D66127" w:rsidP="002969F1">
            <w:pPr>
              <w:rPr>
                <w:rFonts w:ascii="仿宋_GB2312" w:eastAsia="仿宋_GB2312"/>
                <w:sz w:val="24"/>
              </w:rPr>
            </w:pPr>
          </w:p>
        </w:tc>
        <w:tc>
          <w:tcPr>
            <w:tcW w:w="850" w:type="dxa"/>
            <w:vMerge w:val="restart"/>
          </w:tcPr>
          <w:p w:rsidR="00D66127" w:rsidRDefault="00D66127" w:rsidP="002969F1">
            <w:pPr>
              <w:rPr>
                <w:rFonts w:ascii="仿宋_GB2312" w:eastAsia="仿宋_GB2312"/>
                <w:sz w:val="24"/>
              </w:rPr>
            </w:pPr>
          </w:p>
        </w:tc>
      </w:tr>
      <w:tr w:rsidR="00D66127" w:rsidTr="006A7902">
        <w:trPr>
          <w:trHeight w:val="180"/>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65313">
            <w:pPr>
              <w:spacing w:line="360" w:lineRule="auto"/>
              <w:rPr>
                <w:rFonts w:ascii="仿宋_GB2312" w:eastAsia="仿宋_GB2312"/>
                <w:szCs w:val="21"/>
              </w:rPr>
            </w:pPr>
            <w:r>
              <w:rPr>
                <w:rFonts w:ascii="仿宋_GB2312" w:eastAsia="仿宋_GB2312" w:hint="eastAsia"/>
                <w:szCs w:val="21"/>
              </w:rPr>
              <w:t>构件形状：单曲计1分；双曲计2分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117"/>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65313">
            <w:pPr>
              <w:spacing w:line="360" w:lineRule="auto"/>
              <w:rPr>
                <w:rFonts w:ascii="仿宋_GB2312" w:eastAsia="仿宋_GB2312"/>
                <w:szCs w:val="21"/>
              </w:rPr>
            </w:pPr>
            <w:r>
              <w:rPr>
                <w:rFonts w:ascii="仿宋_GB2312" w:eastAsia="仿宋_GB2312" w:hint="eastAsia"/>
                <w:szCs w:val="21"/>
              </w:rPr>
              <w:t>单体构件属于公路管理部门定义的超大、超重构件运输计2分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226"/>
        </w:trPr>
        <w:tc>
          <w:tcPr>
            <w:tcW w:w="675"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5</w:t>
            </w:r>
          </w:p>
        </w:tc>
        <w:tc>
          <w:tcPr>
            <w:tcW w:w="1418" w:type="dxa"/>
            <w:vMerge w:val="restart"/>
            <w:vAlign w:val="center"/>
          </w:tcPr>
          <w:p w:rsidR="00D66127" w:rsidRDefault="00D66127" w:rsidP="002969F1">
            <w:pPr>
              <w:jc w:val="center"/>
              <w:rPr>
                <w:rFonts w:ascii="仿宋_GB2312" w:eastAsia="仿宋_GB2312"/>
                <w:sz w:val="24"/>
              </w:rPr>
            </w:pPr>
            <w:r>
              <w:rPr>
                <w:rFonts w:ascii="仿宋_GB2312" w:eastAsia="仿宋_GB2312" w:hint="eastAsia"/>
                <w:sz w:val="24"/>
              </w:rPr>
              <w:t>现场安装</w:t>
            </w: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单件安装重量：≤20吨计0.5分；20——50吨计1分；50（含）——100吨计1.5分；≥100吨计2分</w:t>
            </w:r>
          </w:p>
        </w:tc>
        <w:tc>
          <w:tcPr>
            <w:tcW w:w="851" w:type="dxa"/>
            <w:vMerge w:val="restart"/>
          </w:tcPr>
          <w:p w:rsidR="00D66127" w:rsidRDefault="00D66127" w:rsidP="002969F1">
            <w:pPr>
              <w:rPr>
                <w:rFonts w:ascii="仿宋_GB2312" w:eastAsia="仿宋_GB2312"/>
                <w:sz w:val="24"/>
              </w:rPr>
            </w:pPr>
          </w:p>
        </w:tc>
        <w:tc>
          <w:tcPr>
            <w:tcW w:w="850" w:type="dxa"/>
            <w:vMerge w:val="restart"/>
          </w:tcPr>
          <w:p w:rsidR="00D66127" w:rsidRDefault="00D66127" w:rsidP="002969F1">
            <w:pPr>
              <w:rPr>
                <w:rFonts w:ascii="仿宋_GB2312" w:eastAsia="仿宋_GB2312"/>
                <w:sz w:val="24"/>
              </w:rPr>
            </w:pPr>
          </w:p>
        </w:tc>
      </w:tr>
      <w:tr w:rsidR="00D66127" w:rsidTr="006A7902">
        <w:trPr>
          <w:trHeight w:val="195"/>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2969F1">
            <w:pPr>
              <w:rPr>
                <w:rFonts w:ascii="仿宋_GB2312" w:eastAsia="仿宋_GB2312"/>
                <w:szCs w:val="21"/>
              </w:rPr>
            </w:pPr>
            <w:r>
              <w:rPr>
                <w:rFonts w:ascii="仿宋_GB2312" w:eastAsia="仿宋_GB2312" w:hint="eastAsia"/>
                <w:szCs w:val="21"/>
              </w:rPr>
              <w:t>重要钢结构工程（建筑结构安全等级为一级的钢结构工程，或建筑设计使用年限100年的钢结构工程）计1.5分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DC7C79">
        <w:trPr>
          <w:trHeight w:val="546"/>
        </w:trPr>
        <w:tc>
          <w:tcPr>
            <w:tcW w:w="675" w:type="dxa"/>
            <w:vMerge/>
            <w:vAlign w:val="center"/>
          </w:tcPr>
          <w:p w:rsidR="00D66127" w:rsidRDefault="00D66127" w:rsidP="002969F1">
            <w:pPr>
              <w:jc w:val="center"/>
              <w:rPr>
                <w:rFonts w:ascii="仿宋_GB2312" w:eastAsia="仿宋_GB2312"/>
                <w:sz w:val="24"/>
              </w:rPr>
            </w:pPr>
          </w:p>
        </w:tc>
        <w:tc>
          <w:tcPr>
            <w:tcW w:w="1418" w:type="dxa"/>
            <w:vMerge/>
            <w:vAlign w:val="center"/>
          </w:tcPr>
          <w:p w:rsidR="00D66127" w:rsidRDefault="00D66127" w:rsidP="002969F1">
            <w:pPr>
              <w:jc w:val="center"/>
              <w:rPr>
                <w:rFonts w:ascii="仿宋_GB2312" w:eastAsia="仿宋_GB2312"/>
                <w:sz w:val="24"/>
              </w:rPr>
            </w:pPr>
          </w:p>
        </w:tc>
        <w:tc>
          <w:tcPr>
            <w:tcW w:w="6520" w:type="dxa"/>
          </w:tcPr>
          <w:p w:rsidR="00D66127" w:rsidRPr="00125D66" w:rsidRDefault="00D66127" w:rsidP="00DC7C79">
            <w:pPr>
              <w:spacing w:line="480" w:lineRule="auto"/>
              <w:rPr>
                <w:rFonts w:ascii="仿宋_GB2312" w:eastAsia="仿宋_GB2312"/>
                <w:szCs w:val="21"/>
              </w:rPr>
            </w:pPr>
            <w:r>
              <w:rPr>
                <w:rFonts w:ascii="仿宋_GB2312" w:eastAsia="仿宋_GB2312" w:hint="eastAsia"/>
                <w:szCs w:val="21"/>
              </w:rPr>
              <w:t>使用非常规超重设备、方法进行现场安装的钢结构工程计1.5分</w:t>
            </w:r>
          </w:p>
        </w:tc>
        <w:tc>
          <w:tcPr>
            <w:tcW w:w="851" w:type="dxa"/>
            <w:vMerge/>
          </w:tcPr>
          <w:p w:rsidR="00D66127" w:rsidRDefault="00D66127" w:rsidP="002969F1">
            <w:pPr>
              <w:rPr>
                <w:rFonts w:ascii="仿宋_GB2312" w:eastAsia="仿宋_GB2312"/>
                <w:sz w:val="24"/>
              </w:rPr>
            </w:pPr>
          </w:p>
        </w:tc>
        <w:tc>
          <w:tcPr>
            <w:tcW w:w="850" w:type="dxa"/>
            <w:vMerge/>
          </w:tcPr>
          <w:p w:rsidR="00D66127" w:rsidRDefault="00D66127" w:rsidP="002969F1">
            <w:pPr>
              <w:rPr>
                <w:rFonts w:ascii="仿宋_GB2312" w:eastAsia="仿宋_GB2312"/>
                <w:sz w:val="24"/>
              </w:rPr>
            </w:pPr>
          </w:p>
        </w:tc>
      </w:tr>
      <w:tr w:rsidR="00D66127" w:rsidTr="006A7902">
        <w:trPr>
          <w:trHeight w:val="468"/>
        </w:trPr>
        <w:tc>
          <w:tcPr>
            <w:tcW w:w="8613" w:type="dxa"/>
            <w:gridSpan w:val="3"/>
            <w:vAlign w:val="center"/>
          </w:tcPr>
          <w:p w:rsidR="00D66127" w:rsidRDefault="00D66127" w:rsidP="002969F1">
            <w:pPr>
              <w:rPr>
                <w:rFonts w:ascii="仿宋_GB2312" w:eastAsia="仿宋_GB2312"/>
                <w:sz w:val="24"/>
              </w:rPr>
            </w:pPr>
            <w:r>
              <w:rPr>
                <w:rFonts w:ascii="仿宋_GB2312" w:eastAsia="仿宋_GB2312" w:hint="eastAsia"/>
                <w:sz w:val="24"/>
              </w:rPr>
              <w:t>总分（满分10分，每一考核项目累计计分不得超过2分）</w:t>
            </w:r>
          </w:p>
        </w:tc>
        <w:tc>
          <w:tcPr>
            <w:tcW w:w="851" w:type="dxa"/>
          </w:tcPr>
          <w:p w:rsidR="00D66127" w:rsidRDefault="00D66127" w:rsidP="002969F1">
            <w:pPr>
              <w:rPr>
                <w:rFonts w:ascii="仿宋_GB2312" w:eastAsia="仿宋_GB2312"/>
                <w:sz w:val="24"/>
              </w:rPr>
            </w:pPr>
          </w:p>
        </w:tc>
        <w:tc>
          <w:tcPr>
            <w:tcW w:w="850" w:type="dxa"/>
          </w:tcPr>
          <w:p w:rsidR="00D66127" w:rsidRDefault="00D66127" w:rsidP="002969F1">
            <w:pPr>
              <w:rPr>
                <w:rFonts w:ascii="仿宋_GB2312" w:eastAsia="仿宋_GB2312"/>
                <w:sz w:val="24"/>
              </w:rPr>
            </w:pPr>
          </w:p>
          <w:p w:rsidR="00D66127" w:rsidRDefault="00D66127" w:rsidP="002969F1">
            <w:pPr>
              <w:rPr>
                <w:rFonts w:ascii="仿宋_GB2312" w:eastAsia="仿宋_GB2312"/>
                <w:sz w:val="24"/>
              </w:rPr>
            </w:pPr>
          </w:p>
        </w:tc>
      </w:tr>
    </w:tbl>
    <w:p w:rsidR="00D66127" w:rsidRDefault="00D66127" w:rsidP="00D66127">
      <w:pPr>
        <w:rPr>
          <w:rFonts w:ascii="仿宋_GB2312" w:eastAsia="仿宋_GB2312"/>
          <w:b/>
          <w:sz w:val="24"/>
        </w:rPr>
      </w:pPr>
      <w:r>
        <w:rPr>
          <w:rFonts w:ascii="仿宋_GB2312" w:eastAsia="仿宋_GB2312" w:hint="eastAsia"/>
          <w:sz w:val="24"/>
        </w:rPr>
        <w:t xml:space="preserve">组长：                  考核人：               </w:t>
      </w:r>
    </w:p>
    <w:p w:rsidR="00BA2174" w:rsidRPr="009E267C" w:rsidRDefault="00D66127" w:rsidP="009E267C">
      <w:pPr>
        <w:spacing w:line="520" w:lineRule="exact"/>
        <w:jc w:val="center"/>
        <w:rPr>
          <w:rFonts w:ascii="华文中宋" w:eastAsia="华文中宋" w:hAnsi="华文中宋"/>
          <w:b/>
          <w:color w:val="000000"/>
          <w:sz w:val="36"/>
          <w:szCs w:val="36"/>
        </w:rPr>
      </w:pPr>
      <w:r>
        <w:rPr>
          <w:rFonts w:ascii="仿宋_GB2312" w:eastAsia="仿宋_GB2312"/>
          <w:b/>
          <w:sz w:val="24"/>
        </w:rPr>
        <w:br w:type="page"/>
      </w:r>
      <w:r w:rsidRPr="009E267C">
        <w:rPr>
          <w:rFonts w:ascii="华文中宋" w:eastAsia="华文中宋" w:hAnsi="华文中宋" w:hint="eastAsia"/>
          <w:b/>
          <w:color w:val="000000"/>
          <w:sz w:val="36"/>
          <w:szCs w:val="36"/>
        </w:rPr>
        <w:lastRenderedPageBreak/>
        <w:t>湖南</w:t>
      </w:r>
      <w:r w:rsidR="009F7186" w:rsidRPr="009E267C">
        <w:rPr>
          <w:rFonts w:ascii="华文中宋" w:eastAsia="华文中宋" w:hAnsi="华文中宋" w:hint="eastAsia"/>
          <w:b/>
          <w:color w:val="000000"/>
          <w:sz w:val="36"/>
          <w:szCs w:val="36"/>
        </w:rPr>
        <w:t>省</w:t>
      </w:r>
      <w:r w:rsidR="00BA2174" w:rsidRPr="009E267C">
        <w:rPr>
          <w:rFonts w:ascii="华文中宋" w:eastAsia="华文中宋" w:hAnsi="华文中宋" w:hint="eastAsia"/>
          <w:b/>
          <w:color w:val="000000"/>
          <w:sz w:val="36"/>
          <w:szCs w:val="36"/>
        </w:rPr>
        <w:t>钢结构金奖</w:t>
      </w:r>
    </w:p>
    <w:p w:rsidR="00D66127" w:rsidRPr="009E267C" w:rsidRDefault="00D66127" w:rsidP="009E267C">
      <w:pPr>
        <w:spacing w:line="52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t>考核评分表工程技术创新评分表（25分）</w:t>
      </w:r>
    </w:p>
    <w:p w:rsidR="00D66127" w:rsidRDefault="00D66127" w:rsidP="00D66127">
      <w:pPr>
        <w:rPr>
          <w:rFonts w:ascii="仿宋_GB2312" w:eastAsia="仿宋_GB2312"/>
          <w:sz w:val="24"/>
        </w:rPr>
      </w:pPr>
    </w:p>
    <w:p w:rsidR="00D66127" w:rsidRDefault="00D66127" w:rsidP="00D66127">
      <w:pPr>
        <w:rPr>
          <w:rFonts w:ascii="仿宋_GB2312" w:eastAsia="仿宋_GB2312"/>
          <w:sz w:val="24"/>
        </w:rPr>
      </w:pPr>
      <w:r>
        <w:rPr>
          <w:rFonts w:ascii="仿宋_GB2312" w:eastAsia="仿宋_GB2312" w:hint="eastAsia"/>
          <w:sz w:val="24"/>
        </w:rPr>
        <w:t>工程名称：                                          日期：</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6946"/>
        <w:gridCol w:w="850"/>
        <w:gridCol w:w="993"/>
      </w:tblGrid>
      <w:tr w:rsidR="00D66127" w:rsidTr="006A7902">
        <w:tc>
          <w:tcPr>
            <w:tcW w:w="534"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序号</w:t>
            </w:r>
          </w:p>
        </w:tc>
        <w:tc>
          <w:tcPr>
            <w:tcW w:w="7796" w:type="dxa"/>
            <w:gridSpan w:val="2"/>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考评内容及标准</w:t>
            </w:r>
          </w:p>
        </w:tc>
        <w:tc>
          <w:tcPr>
            <w:tcW w:w="850"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考评分数</w:t>
            </w:r>
          </w:p>
        </w:tc>
        <w:tc>
          <w:tcPr>
            <w:tcW w:w="993" w:type="dxa"/>
            <w:vAlign w:val="center"/>
          </w:tcPr>
          <w:p w:rsidR="00D66127" w:rsidRPr="000A2C94" w:rsidRDefault="00D66127" w:rsidP="002969F1">
            <w:pPr>
              <w:spacing w:line="460" w:lineRule="exact"/>
              <w:jc w:val="center"/>
              <w:rPr>
                <w:rFonts w:ascii="仿宋_GB2312" w:eastAsia="仿宋_GB2312"/>
                <w:b/>
                <w:sz w:val="24"/>
              </w:rPr>
            </w:pPr>
            <w:r w:rsidRPr="000A2C94">
              <w:rPr>
                <w:rFonts w:ascii="仿宋_GB2312" w:eastAsia="仿宋_GB2312" w:hint="eastAsia"/>
                <w:b/>
                <w:sz w:val="24"/>
              </w:rPr>
              <w:t>备注</w:t>
            </w:r>
          </w:p>
        </w:tc>
      </w:tr>
      <w:tr w:rsidR="00D66127" w:rsidTr="008E79C6">
        <w:trPr>
          <w:trHeight w:val="866"/>
        </w:trPr>
        <w:tc>
          <w:tcPr>
            <w:tcW w:w="534" w:type="dxa"/>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1</w:t>
            </w:r>
          </w:p>
        </w:tc>
        <w:tc>
          <w:tcPr>
            <w:tcW w:w="7796" w:type="dxa"/>
            <w:gridSpan w:val="2"/>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在项目建造中推广应用“建筑业十项新技术”得2分</w:t>
            </w:r>
          </w:p>
        </w:tc>
        <w:tc>
          <w:tcPr>
            <w:tcW w:w="850" w:type="dxa"/>
          </w:tcPr>
          <w:p w:rsidR="00D66127"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p w:rsidR="00D66127" w:rsidRDefault="00D66127" w:rsidP="002969F1">
            <w:pPr>
              <w:spacing w:line="360" w:lineRule="exact"/>
              <w:rPr>
                <w:rFonts w:ascii="仿宋_GB2312" w:eastAsia="仿宋_GB2312"/>
                <w:sz w:val="24"/>
              </w:rPr>
            </w:pPr>
          </w:p>
        </w:tc>
      </w:tr>
      <w:tr w:rsidR="00D66127" w:rsidTr="008E79C6">
        <w:trPr>
          <w:trHeight w:val="849"/>
        </w:trPr>
        <w:tc>
          <w:tcPr>
            <w:tcW w:w="534" w:type="dxa"/>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2</w:t>
            </w:r>
          </w:p>
        </w:tc>
        <w:tc>
          <w:tcPr>
            <w:tcW w:w="7796" w:type="dxa"/>
            <w:gridSpan w:val="2"/>
            <w:vAlign w:val="center"/>
          </w:tcPr>
          <w:p w:rsidR="00D66127" w:rsidRDefault="00D66127" w:rsidP="002969F1">
            <w:pPr>
              <w:spacing w:line="360" w:lineRule="exact"/>
              <w:jc w:val="left"/>
              <w:rPr>
                <w:rFonts w:ascii="仿宋_GB2312" w:eastAsia="仿宋_GB2312"/>
                <w:sz w:val="24"/>
              </w:rPr>
            </w:pPr>
            <w:r>
              <w:rPr>
                <w:rFonts w:ascii="仿宋_GB2312" w:eastAsia="仿宋_GB2312" w:hint="eastAsia"/>
                <w:sz w:val="24"/>
              </w:rPr>
              <w:t>在项目施工中采取针对性措施，进行“节能、节地、节水、节材，环境保护”等绿色施工得2分</w:t>
            </w:r>
          </w:p>
        </w:tc>
        <w:tc>
          <w:tcPr>
            <w:tcW w:w="850" w:type="dxa"/>
          </w:tcPr>
          <w:p w:rsidR="00D66127"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tc>
      </w:tr>
      <w:tr w:rsidR="00D66127" w:rsidTr="008E79C6">
        <w:trPr>
          <w:trHeight w:val="834"/>
        </w:trPr>
        <w:tc>
          <w:tcPr>
            <w:tcW w:w="534" w:type="dxa"/>
            <w:vMerge w:val="restart"/>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3</w:t>
            </w:r>
          </w:p>
        </w:tc>
        <w:tc>
          <w:tcPr>
            <w:tcW w:w="850" w:type="dxa"/>
            <w:vMerge w:val="restart"/>
            <w:vAlign w:val="center"/>
          </w:tcPr>
          <w:p w:rsidR="00D66127" w:rsidRDefault="00577C7E" w:rsidP="002969F1">
            <w:pPr>
              <w:spacing w:line="360" w:lineRule="exact"/>
              <w:rPr>
                <w:rFonts w:ascii="仿宋_GB2312" w:eastAsia="仿宋_GB2312"/>
                <w:sz w:val="24"/>
              </w:rPr>
            </w:pPr>
            <w:r>
              <w:rPr>
                <w:rFonts w:ascii="仿宋_GB2312" w:eastAsia="仿宋_GB2312" w:hint="eastAsia"/>
                <w:sz w:val="24"/>
              </w:rPr>
              <w:t>创新成 果</w:t>
            </w:r>
          </w:p>
        </w:tc>
        <w:tc>
          <w:tcPr>
            <w:tcW w:w="6946" w:type="dxa"/>
            <w:vAlign w:val="center"/>
          </w:tcPr>
          <w:p w:rsidR="00D66127" w:rsidRDefault="00D66127" w:rsidP="002969F1">
            <w:pPr>
              <w:spacing w:line="360" w:lineRule="exact"/>
              <w:jc w:val="left"/>
              <w:rPr>
                <w:rFonts w:ascii="仿宋_GB2312" w:eastAsia="仿宋_GB2312"/>
                <w:sz w:val="24"/>
              </w:rPr>
            </w:pPr>
            <w:r>
              <w:rPr>
                <w:rFonts w:ascii="仿宋_GB2312" w:eastAsia="仿宋_GB2312" w:hint="eastAsia"/>
                <w:sz w:val="24"/>
              </w:rPr>
              <w:t>形成企业级工法得1分；形成省部级工法的得3分；形成国家级工法的得4分</w:t>
            </w:r>
          </w:p>
        </w:tc>
        <w:tc>
          <w:tcPr>
            <w:tcW w:w="850" w:type="dxa"/>
            <w:vMerge w:val="restart"/>
          </w:tcPr>
          <w:p w:rsidR="00D66127" w:rsidRDefault="00D66127" w:rsidP="002969F1">
            <w:pPr>
              <w:spacing w:line="360" w:lineRule="exact"/>
              <w:rPr>
                <w:rFonts w:ascii="仿宋_GB2312" w:eastAsia="仿宋_GB2312"/>
                <w:sz w:val="24"/>
              </w:rPr>
            </w:pPr>
          </w:p>
        </w:tc>
        <w:tc>
          <w:tcPr>
            <w:tcW w:w="993" w:type="dxa"/>
            <w:vMerge w:val="restart"/>
          </w:tcPr>
          <w:p w:rsidR="00D66127" w:rsidRDefault="00D66127" w:rsidP="002969F1">
            <w:pPr>
              <w:spacing w:line="360" w:lineRule="exact"/>
              <w:rPr>
                <w:rFonts w:ascii="仿宋_GB2312" w:eastAsia="仿宋_GB2312"/>
                <w:sz w:val="24"/>
              </w:rPr>
            </w:pPr>
          </w:p>
        </w:tc>
      </w:tr>
      <w:tr w:rsidR="00D66127" w:rsidTr="008E79C6">
        <w:trPr>
          <w:trHeight w:val="987"/>
        </w:trPr>
        <w:tc>
          <w:tcPr>
            <w:tcW w:w="534" w:type="dxa"/>
            <w:vMerge/>
            <w:vAlign w:val="center"/>
          </w:tcPr>
          <w:p w:rsidR="00D66127" w:rsidRDefault="00D66127" w:rsidP="002969F1">
            <w:pPr>
              <w:spacing w:line="360" w:lineRule="exact"/>
              <w:jc w:val="center"/>
              <w:rPr>
                <w:rFonts w:ascii="仿宋_GB2312" w:eastAsia="仿宋_GB2312"/>
                <w:sz w:val="24"/>
              </w:rPr>
            </w:pPr>
          </w:p>
        </w:tc>
        <w:tc>
          <w:tcPr>
            <w:tcW w:w="850" w:type="dxa"/>
            <w:vMerge/>
            <w:vAlign w:val="center"/>
          </w:tcPr>
          <w:p w:rsidR="00D66127" w:rsidRDefault="00D66127" w:rsidP="002969F1">
            <w:pPr>
              <w:spacing w:line="360" w:lineRule="exact"/>
              <w:jc w:val="left"/>
              <w:rPr>
                <w:rFonts w:ascii="仿宋_GB2312" w:eastAsia="仿宋_GB2312"/>
                <w:sz w:val="24"/>
              </w:rPr>
            </w:pPr>
          </w:p>
        </w:tc>
        <w:tc>
          <w:tcPr>
            <w:tcW w:w="6946" w:type="dxa"/>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获得实用新型专利：每项得0.5分，累计不超过2分。获得发明型专利每项得2分</w:t>
            </w:r>
          </w:p>
        </w:tc>
        <w:tc>
          <w:tcPr>
            <w:tcW w:w="850" w:type="dxa"/>
            <w:vMerge/>
          </w:tcPr>
          <w:p w:rsidR="00D66127" w:rsidRDefault="00D66127" w:rsidP="002969F1">
            <w:pPr>
              <w:spacing w:line="360" w:lineRule="exact"/>
              <w:rPr>
                <w:rFonts w:ascii="仿宋_GB2312" w:eastAsia="仿宋_GB2312"/>
                <w:sz w:val="24"/>
              </w:rPr>
            </w:pPr>
          </w:p>
        </w:tc>
        <w:tc>
          <w:tcPr>
            <w:tcW w:w="993" w:type="dxa"/>
            <w:vMerge/>
          </w:tcPr>
          <w:p w:rsidR="00D66127" w:rsidRDefault="00D66127" w:rsidP="002969F1">
            <w:pPr>
              <w:spacing w:line="360" w:lineRule="exact"/>
              <w:rPr>
                <w:rFonts w:ascii="仿宋_GB2312" w:eastAsia="仿宋_GB2312"/>
                <w:sz w:val="24"/>
              </w:rPr>
            </w:pPr>
          </w:p>
        </w:tc>
      </w:tr>
      <w:tr w:rsidR="00D66127" w:rsidTr="008E79C6">
        <w:trPr>
          <w:trHeight w:val="988"/>
        </w:trPr>
        <w:tc>
          <w:tcPr>
            <w:tcW w:w="534" w:type="dxa"/>
            <w:vMerge/>
            <w:vAlign w:val="center"/>
          </w:tcPr>
          <w:p w:rsidR="00D66127" w:rsidRDefault="00D66127" w:rsidP="002969F1">
            <w:pPr>
              <w:spacing w:line="360" w:lineRule="exact"/>
              <w:jc w:val="center"/>
              <w:rPr>
                <w:rFonts w:ascii="仿宋_GB2312" w:eastAsia="仿宋_GB2312"/>
                <w:sz w:val="24"/>
              </w:rPr>
            </w:pPr>
          </w:p>
        </w:tc>
        <w:tc>
          <w:tcPr>
            <w:tcW w:w="850" w:type="dxa"/>
            <w:vMerge/>
            <w:vAlign w:val="center"/>
          </w:tcPr>
          <w:p w:rsidR="00D66127" w:rsidRDefault="00D66127" w:rsidP="002969F1">
            <w:pPr>
              <w:spacing w:line="360" w:lineRule="exact"/>
              <w:jc w:val="left"/>
              <w:rPr>
                <w:rFonts w:ascii="仿宋_GB2312" w:eastAsia="仿宋_GB2312"/>
                <w:sz w:val="24"/>
              </w:rPr>
            </w:pPr>
          </w:p>
        </w:tc>
        <w:tc>
          <w:tcPr>
            <w:tcW w:w="6946" w:type="dxa"/>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形成企业标准得1分；形成省部级、行业标准或全国性社团标准得4分</w:t>
            </w:r>
          </w:p>
        </w:tc>
        <w:tc>
          <w:tcPr>
            <w:tcW w:w="850" w:type="dxa"/>
            <w:vMerge/>
          </w:tcPr>
          <w:p w:rsidR="00D66127" w:rsidRDefault="00D66127" w:rsidP="002969F1">
            <w:pPr>
              <w:spacing w:line="360" w:lineRule="exact"/>
              <w:rPr>
                <w:rFonts w:ascii="仿宋_GB2312" w:eastAsia="仿宋_GB2312"/>
                <w:sz w:val="24"/>
              </w:rPr>
            </w:pPr>
          </w:p>
        </w:tc>
        <w:tc>
          <w:tcPr>
            <w:tcW w:w="993" w:type="dxa"/>
            <w:vMerge/>
          </w:tcPr>
          <w:p w:rsidR="00D66127" w:rsidRDefault="00D66127" w:rsidP="002969F1">
            <w:pPr>
              <w:spacing w:line="360" w:lineRule="exact"/>
              <w:rPr>
                <w:rFonts w:ascii="仿宋_GB2312" w:eastAsia="仿宋_GB2312"/>
                <w:sz w:val="24"/>
              </w:rPr>
            </w:pPr>
          </w:p>
        </w:tc>
      </w:tr>
      <w:tr w:rsidR="00D66127" w:rsidTr="008E79C6">
        <w:trPr>
          <w:trHeight w:val="690"/>
        </w:trPr>
        <w:tc>
          <w:tcPr>
            <w:tcW w:w="534" w:type="dxa"/>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4</w:t>
            </w:r>
          </w:p>
        </w:tc>
        <w:tc>
          <w:tcPr>
            <w:tcW w:w="7796" w:type="dxa"/>
            <w:gridSpan w:val="2"/>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项目应用了BIM技术，有总结得2分；获得省部级及以上奖励得4分</w:t>
            </w:r>
          </w:p>
        </w:tc>
        <w:tc>
          <w:tcPr>
            <w:tcW w:w="850" w:type="dxa"/>
          </w:tcPr>
          <w:p w:rsidR="00D66127" w:rsidRPr="00265313"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tc>
      </w:tr>
      <w:tr w:rsidR="00D66127" w:rsidTr="008E79C6">
        <w:trPr>
          <w:trHeight w:val="984"/>
        </w:trPr>
        <w:tc>
          <w:tcPr>
            <w:tcW w:w="534" w:type="dxa"/>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5</w:t>
            </w:r>
          </w:p>
        </w:tc>
        <w:tc>
          <w:tcPr>
            <w:tcW w:w="7796" w:type="dxa"/>
            <w:gridSpan w:val="2"/>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项目进行了装配化建造，有总结得2分；获得地市级评价认证或奖励得3分；获得省部级及以上评价认证或奖励得5分</w:t>
            </w:r>
          </w:p>
        </w:tc>
        <w:tc>
          <w:tcPr>
            <w:tcW w:w="850" w:type="dxa"/>
          </w:tcPr>
          <w:p w:rsidR="00D66127"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tc>
      </w:tr>
      <w:tr w:rsidR="00D66127" w:rsidTr="008E79C6">
        <w:trPr>
          <w:trHeight w:val="1267"/>
        </w:trPr>
        <w:tc>
          <w:tcPr>
            <w:tcW w:w="534" w:type="dxa"/>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6</w:t>
            </w:r>
          </w:p>
        </w:tc>
        <w:tc>
          <w:tcPr>
            <w:tcW w:w="7796" w:type="dxa"/>
            <w:gridSpan w:val="2"/>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QC活动开展积极，有活动记录得1分；对项目工程质量提高有针对性的合理化建议并得到落实的得1.5分；获得省部级及以上QC活动成果奖得2分</w:t>
            </w:r>
          </w:p>
        </w:tc>
        <w:tc>
          <w:tcPr>
            <w:tcW w:w="850" w:type="dxa"/>
          </w:tcPr>
          <w:p w:rsidR="00D66127"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tc>
      </w:tr>
      <w:tr w:rsidR="00D66127" w:rsidTr="008E79C6">
        <w:trPr>
          <w:trHeight w:val="832"/>
        </w:trPr>
        <w:tc>
          <w:tcPr>
            <w:tcW w:w="534" w:type="dxa"/>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7</w:t>
            </w:r>
          </w:p>
        </w:tc>
        <w:tc>
          <w:tcPr>
            <w:tcW w:w="7796" w:type="dxa"/>
            <w:gridSpan w:val="2"/>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项目技术总结、论文发表在：企业内部刊物0.5分；一般会议论文1分；核心期刊2分；EI、SCI论文3分</w:t>
            </w:r>
          </w:p>
        </w:tc>
        <w:tc>
          <w:tcPr>
            <w:tcW w:w="850" w:type="dxa"/>
          </w:tcPr>
          <w:p w:rsidR="00D66127"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tc>
      </w:tr>
      <w:tr w:rsidR="00D66127" w:rsidTr="00DC7C79">
        <w:trPr>
          <w:trHeight w:val="844"/>
        </w:trPr>
        <w:tc>
          <w:tcPr>
            <w:tcW w:w="534" w:type="dxa"/>
            <w:vAlign w:val="center"/>
          </w:tcPr>
          <w:p w:rsidR="00D66127" w:rsidRDefault="00D66127" w:rsidP="002969F1">
            <w:pPr>
              <w:spacing w:line="360" w:lineRule="exact"/>
              <w:jc w:val="center"/>
              <w:rPr>
                <w:rFonts w:ascii="仿宋_GB2312" w:eastAsia="仿宋_GB2312"/>
                <w:sz w:val="24"/>
              </w:rPr>
            </w:pPr>
            <w:r>
              <w:rPr>
                <w:rFonts w:ascii="仿宋_GB2312" w:eastAsia="仿宋_GB2312" w:hint="eastAsia"/>
                <w:sz w:val="24"/>
              </w:rPr>
              <w:t>8</w:t>
            </w:r>
          </w:p>
        </w:tc>
        <w:tc>
          <w:tcPr>
            <w:tcW w:w="7796" w:type="dxa"/>
            <w:gridSpan w:val="2"/>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项目技术水平经科学成果评价达到国内先进水平0.5分；国内领先水平1分;国际先进水平2分;国际领先水平3分</w:t>
            </w:r>
          </w:p>
        </w:tc>
        <w:tc>
          <w:tcPr>
            <w:tcW w:w="850" w:type="dxa"/>
          </w:tcPr>
          <w:p w:rsidR="00D66127"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tc>
      </w:tr>
      <w:tr w:rsidR="00D66127" w:rsidTr="00DC7C79">
        <w:trPr>
          <w:trHeight w:val="700"/>
        </w:trPr>
        <w:tc>
          <w:tcPr>
            <w:tcW w:w="8330" w:type="dxa"/>
            <w:gridSpan w:val="3"/>
            <w:vAlign w:val="center"/>
          </w:tcPr>
          <w:p w:rsidR="00D66127" w:rsidRDefault="00D66127" w:rsidP="002969F1">
            <w:pPr>
              <w:spacing w:line="360" w:lineRule="exact"/>
              <w:rPr>
                <w:rFonts w:ascii="仿宋_GB2312" w:eastAsia="仿宋_GB2312"/>
                <w:sz w:val="24"/>
              </w:rPr>
            </w:pPr>
            <w:r>
              <w:rPr>
                <w:rFonts w:ascii="仿宋_GB2312" w:eastAsia="仿宋_GB2312" w:hint="eastAsia"/>
                <w:sz w:val="24"/>
              </w:rPr>
              <w:t>总分(满分25分,其中第3项创新成果栏累计不超过4分)</w:t>
            </w:r>
          </w:p>
        </w:tc>
        <w:tc>
          <w:tcPr>
            <w:tcW w:w="850" w:type="dxa"/>
          </w:tcPr>
          <w:p w:rsidR="00D66127" w:rsidRDefault="00D66127" w:rsidP="002969F1">
            <w:pPr>
              <w:spacing w:line="360" w:lineRule="exact"/>
              <w:rPr>
                <w:rFonts w:ascii="仿宋_GB2312" w:eastAsia="仿宋_GB2312"/>
                <w:sz w:val="24"/>
              </w:rPr>
            </w:pPr>
          </w:p>
        </w:tc>
        <w:tc>
          <w:tcPr>
            <w:tcW w:w="993" w:type="dxa"/>
          </w:tcPr>
          <w:p w:rsidR="00D66127" w:rsidRDefault="00D66127" w:rsidP="002969F1">
            <w:pPr>
              <w:spacing w:line="360" w:lineRule="exact"/>
              <w:rPr>
                <w:rFonts w:ascii="仿宋_GB2312" w:eastAsia="仿宋_GB2312"/>
                <w:sz w:val="24"/>
              </w:rPr>
            </w:pPr>
          </w:p>
        </w:tc>
      </w:tr>
    </w:tbl>
    <w:p w:rsidR="00DC7C79" w:rsidRDefault="00DC7C79" w:rsidP="00D66127">
      <w:pPr>
        <w:rPr>
          <w:rFonts w:ascii="仿宋_GB2312" w:eastAsia="仿宋_GB2312"/>
          <w:sz w:val="24"/>
        </w:rPr>
      </w:pPr>
    </w:p>
    <w:p w:rsidR="00D66127" w:rsidRDefault="00D66127" w:rsidP="00D66127">
      <w:pPr>
        <w:rPr>
          <w:rFonts w:ascii="仿宋_GB2312" w:eastAsia="仿宋_GB2312"/>
          <w:sz w:val="24"/>
        </w:rPr>
      </w:pPr>
      <w:r>
        <w:rPr>
          <w:rFonts w:ascii="仿宋_GB2312" w:eastAsia="仿宋_GB2312" w:hint="eastAsia"/>
          <w:sz w:val="24"/>
        </w:rPr>
        <w:t xml:space="preserve">组长：                      考核人：              </w:t>
      </w:r>
    </w:p>
    <w:p w:rsidR="00BA2174" w:rsidRPr="009E267C" w:rsidRDefault="00D66127" w:rsidP="009E267C">
      <w:pPr>
        <w:spacing w:line="520" w:lineRule="exact"/>
        <w:jc w:val="center"/>
        <w:rPr>
          <w:rFonts w:ascii="华文中宋" w:eastAsia="华文中宋" w:hAnsi="华文中宋"/>
          <w:b/>
          <w:color w:val="000000"/>
          <w:sz w:val="36"/>
          <w:szCs w:val="36"/>
        </w:rPr>
      </w:pPr>
      <w:r>
        <w:rPr>
          <w:rFonts w:ascii="仿宋_GB2312" w:eastAsia="仿宋_GB2312" w:hAnsi="宋体"/>
          <w:b/>
          <w:color w:val="000000"/>
          <w:sz w:val="32"/>
          <w:szCs w:val="32"/>
        </w:rPr>
        <w:br w:type="page"/>
      </w:r>
      <w:r w:rsidRPr="009E267C">
        <w:rPr>
          <w:rFonts w:ascii="华文中宋" w:eastAsia="华文中宋" w:hAnsi="华文中宋" w:hint="eastAsia"/>
          <w:b/>
          <w:color w:val="000000"/>
          <w:sz w:val="36"/>
          <w:szCs w:val="36"/>
        </w:rPr>
        <w:lastRenderedPageBreak/>
        <w:t>湖南</w:t>
      </w:r>
      <w:r w:rsidR="009F7186" w:rsidRPr="009E267C">
        <w:rPr>
          <w:rFonts w:ascii="华文中宋" w:eastAsia="华文中宋" w:hAnsi="华文中宋" w:hint="eastAsia"/>
          <w:b/>
          <w:color w:val="000000"/>
          <w:sz w:val="36"/>
          <w:szCs w:val="36"/>
        </w:rPr>
        <w:t>省</w:t>
      </w:r>
      <w:r w:rsidRPr="009E267C">
        <w:rPr>
          <w:rFonts w:ascii="华文中宋" w:eastAsia="华文中宋" w:hAnsi="华文中宋" w:hint="eastAsia"/>
          <w:b/>
          <w:color w:val="000000"/>
          <w:sz w:val="36"/>
          <w:szCs w:val="36"/>
        </w:rPr>
        <w:t>钢结构金奖</w:t>
      </w:r>
    </w:p>
    <w:p w:rsidR="00D66127" w:rsidRPr="009E267C" w:rsidRDefault="00D66127" w:rsidP="009E267C">
      <w:pPr>
        <w:spacing w:line="52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t>考核评分表工程项目管理体系评分表（满分15）</w:t>
      </w:r>
    </w:p>
    <w:p w:rsidR="00D66127" w:rsidRDefault="00D66127" w:rsidP="00D66127">
      <w:pPr>
        <w:rPr>
          <w:rFonts w:ascii="仿宋_GB2312" w:eastAsia="仿宋_GB2312"/>
          <w:sz w:val="24"/>
        </w:rPr>
      </w:pPr>
    </w:p>
    <w:p w:rsidR="00D66127" w:rsidRDefault="00D66127" w:rsidP="00D66127">
      <w:pPr>
        <w:rPr>
          <w:rFonts w:ascii="仿宋_GB2312" w:eastAsia="仿宋_GB2312"/>
          <w:sz w:val="24"/>
        </w:rPr>
      </w:pPr>
      <w:r>
        <w:rPr>
          <w:rFonts w:ascii="仿宋_GB2312" w:eastAsia="仿宋_GB2312" w:hint="eastAsia"/>
          <w:sz w:val="24"/>
        </w:rPr>
        <w:t>工程名称：                                         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96"/>
        <w:gridCol w:w="5055"/>
        <w:gridCol w:w="1134"/>
        <w:gridCol w:w="1276"/>
      </w:tblGrid>
      <w:tr w:rsidR="00D66127" w:rsidTr="00D66127">
        <w:trPr>
          <w:trHeight w:val="360"/>
        </w:trPr>
        <w:tc>
          <w:tcPr>
            <w:tcW w:w="828" w:type="dxa"/>
          </w:tcPr>
          <w:p w:rsidR="00D66127" w:rsidRPr="000A2C94" w:rsidRDefault="00D66127" w:rsidP="000A2C94">
            <w:pPr>
              <w:spacing w:line="480" w:lineRule="auto"/>
              <w:jc w:val="center"/>
              <w:rPr>
                <w:rFonts w:ascii="仿宋_GB2312" w:eastAsia="仿宋_GB2312"/>
                <w:b/>
                <w:sz w:val="24"/>
              </w:rPr>
            </w:pPr>
            <w:r w:rsidRPr="000A2C94">
              <w:rPr>
                <w:rFonts w:ascii="仿宋_GB2312" w:eastAsia="仿宋_GB2312" w:hint="eastAsia"/>
                <w:b/>
                <w:sz w:val="24"/>
              </w:rPr>
              <w:t>序号</w:t>
            </w:r>
          </w:p>
        </w:tc>
        <w:tc>
          <w:tcPr>
            <w:tcW w:w="1596" w:type="dxa"/>
          </w:tcPr>
          <w:p w:rsidR="00D66127" w:rsidRPr="000A2C94" w:rsidRDefault="00D66127" w:rsidP="000A2C94">
            <w:pPr>
              <w:spacing w:line="480" w:lineRule="auto"/>
              <w:jc w:val="center"/>
              <w:rPr>
                <w:rFonts w:ascii="仿宋_GB2312" w:eastAsia="仿宋_GB2312"/>
                <w:b/>
                <w:sz w:val="24"/>
              </w:rPr>
            </w:pPr>
            <w:r w:rsidRPr="000A2C94">
              <w:rPr>
                <w:rFonts w:ascii="仿宋_GB2312" w:eastAsia="仿宋_GB2312" w:hint="eastAsia"/>
                <w:b/>
                <w:sz w:val="24"/>
              </w:rPr>
              <w:t>考核项目</w:t>
            </w:r>
          </w:p>
        </w:tc>
        <w:tc>
          <w:tcPr>
            <w:tcW w:w="5055" w:type="dxa"/>
          </w:tcPr>
          <w:p w:rsidR="00D66127" w:rsidRPr="000A2C94" w:rsidRDefault="00D66127" w:rsidP="000A2C94">
            <w:pPr>
              <w:spacing w:line="480" w:lineRule="auto"/>
              <w:jc w:val="center"/>
              <w:rPr>
                <w:rFonts w:ascii="仿宋_GB2312" w:eastAsia="仿宋_GB2312"/>
                <w:b/>
                <w:sz w:val="24"/>
              </w:rPr>
            </w:pPr>
            <w:r w:rsidRPr="000A2C94">
              <w:rPr>
                <w:rFonts w:ascii="仿宋_GB2312" w:eastAsia="仿宋_GB2312" w:hint="eastAsia"/>
                <w:b/>
                <w:sz w:val="24"/>
              </w:rPr>
              <w:t>考核内容</w:t>
            </w:r>
          </w:p>
        </w:tc>
        <w:tc>
          <w:tcPr>
            <w:tcW w:w="1134" w:type="dxa"/>
          </w:tcPr>
          <w:p w:rsidR="00D66127" w:rsidRPr="000A2C94" w:rsidRDefault="00D66127" w:rsidP="000A2C94">
            <w:pPr>
              <w:spacing w:line="480" w:lineRule="auto"/>
              <w:jc w:val="center"/>
              <w:rPr>
                <w:rFonts w:ascii="仿宋_GB2312" w:eastAsia="仿宋_GB2312"/>
                <w:b/>
                <w:sz w:val="24"/>
              </w:rPr>
            </w:pPr>
            <w:r w:rsidRPr="000A2C94">
              <w:rPr>
                <w:rFonts w:ascii="仿宋_GB2312" w:eastAsia="仿宋_GB2312" w:hint="eastAsia"/>
                <w:b/>
                <w:sz w:val="24"/>
              </w:rPr>
              <w:t>应得分</w:t>
            </w:r>
          </w:p>
        </w:tc>
        <w:tc>
          <w:tcPr>
            <w:tcW w:w="1276" w:type="dxa"/>
          </w:tcPr>
          <w:p w:rsidR="00D66127" w:rsidRPr="000A2C94" w:rsidRDefault="00D66127" w:rsidP="000A2C94">
            <w:pPr>
              <w:spacing w:line="480" w:lineRule="auto"/>
              <w:jc w:val="center"/>
              <w:rPr>
                <w:rFonts w:ascii="仿宋_GB2312" w:eastAsia="仿宋_GB2312"/>
                <w:b/>
                <w:sz w:val="24"/>
              </w:rPr>
            </w:pPr>
            <w:r w:rsidRPr="000A2C94">
              <w:rPr>
                <w:rFonts w:ascii="仿宋_GB2312" w:eastAsia="仿宋_GB2312" w:hint="eastAsia"/>
                <w:b/>
                <w:sz w:val="24"/>
              </w:rPr>
              <w:t>实得分</w:t>
            </w:r>
          </w:p>
        </w:tc>
      </w:tr>
      <w:tr w:rsidR="00D66127" w:rsidTr="00D66127">
        <w:trPr>
          <w:trHeight w:val="1380"/>
        </w:trPr>
        <w:tc>
          <w:tcPr>
            <w:tcW w:w="828" w:type="dxa"/>
            <w:vAlign w:val="center"/>
          </w:tcPr>
          <w:p w:rsidR="00D66127" w:rsidRDefault="00D66127" w:rsidP="002969F1">
            <w:pPr>
              <w:spacing w:line="460" w:lineRule="exact"/>
              <w:jc w:val="center"/>
              <w:rPr>
                <w:rFonts w:ascii="仿宋_GB2312" w:eastAsia="仿宋_GB2312"/>
                <w:sz w:val="24"/>
              </w:rPr>
            </w:pPr>
            <w:r>
              <w:rPr>
                <w:rFonts w:ascii="仿宋_GB2312" w:eastAsia="仿宋_GB2312" w:hint="eastAsia"/>
                <w:sz w:val="24"/>
              </w:rPr>
              <w:t>1</w:t>
            </w:r>
          </w:p>
        </w:tc>
        <w:tc>
          <w:tcPr>
            <w:tcW w:w="1596" w:type="dxa"/>
            <w:vAlign w:val="center"/>
          </w:tcPr>
          <w:p w:rsidR="00D66127" w:rsidRDefault="00D66127" w:rsidP="002969F1">
            <w:pPr>
              <w:spacing w:line="460" w:lineRule="exact"/>
              <w:jc w:val="center"/>
              <w:rPr>
                <w:rFonts w:ascii="仿宋_GB2312" w:eastAsia="仿宋_GB2312"/>
                <w:sz w:val="24"/>
              </w:rPr>
            </w:pPr>
            <w:r>
              <w:rPr>
                <w:rFonts w:ascii="仿宋_GB2312" w:eastAsia="仿宋_GB2312" w:hint="eastAsia"/>
                <w:sz w:val="24"/>
              </w:rPr>
              <w:t>质量责任制</w:t>
            </w:r>
          </w:p>
        </w:tc>
        <w:tc>
          <w:tcPr>
            <w:tcW w:w="5055" w:type="dxa"/>
          </w:tcPr>
          <w:p w:rsidR="00D66127" w:rsidRDefault="00D66127" w:rsidP="002969F1">
            <w:pPr>
              <w:spacing w:line="460" w:lineRule="exact"/>
              <w:jc w:val="left"/>
              <w:rPr>
                <w:rFonts w:ascii="仿宋_GB2312" w:eastAsia="仿宋_GB2312"/>
                <w:sz w:val="24"/>
              </w:rPr>
            </w:pPr>
            <w:r>
              <w:rPr>
                <w:rFonts w:ascii="仿宋_GB2312" w:eastAsia="仿宋_GB2312" w:hint="eastAsia"/>
                <w:sz w:val="24"/>
              </w:rPr>
              <w:t>项目建立了质量责任制,项目主要质量管理人员(项目经理、技术负责人、质量员等)签署了责任书（满分2分）</w:t>
            </w:r>
          </w:p>
        </w:tc>
        <w:tc>
          <w:tcPr>
            <w:tcW w:w="1134" w:type="dxa"/>
          </w:tcPr>
          <w:p w:rsidR="00D66127" w:rsidRDefault="00D66127" w:rsidP="002969F1">
            <w:pPr>
              <w:spacing w:line="460" w:lineRule="exact"/>
              <w:jc w:val="center"/>
              <w:rPr>
                <w:rFonts w:ascii="仿宋_GB2312" w:eastAsia="仿宋_GB2312"/>
                <w:sz w:val="24"/>
              </w:rPr>
            </w:pPr>
          </w:p>
        </w:tc>
        <w:tc>
          <w:tcPr>
            <w:tcW w:w="1276" w:type="dxa"/>
          </w:tcPr>
          <w:p w:rsidR="00D66127" w:rsidRDefault="00D66127" w:rsidP="002969F1">
            <w:pPr>
              <w:spacing w:line="460" w:lineRule="exact"/>
              <w:jc w:val="center"/>
              <w:rPr>
                <w:rFonts w:ascii="仿宋_GB2312" w:eastAsia="仿宋_GB2312"/>
                <w:sz w:val="24"/>
              </w:rPr>
            </w:pPr>
          </w:p>
        </w:tc>
      </w:tr>
      <w:tr w:rsidR="00D66127" w:rsidTr="00D66127">
        <w:tc>
          <w:tcPr>
            <w:tcW w:w="828" w:type="dxa"/>
            <w:vAlign w:val="center"/>
          </w:tcPr>
          <w:p w:rsidR="00D66127" w:rsidRDefault="00D66127" w:rsidP="002969F1">
            <w:pPr>
              <w:jc w:val="center"/>
              <w:rPr>
                <w:rFonts w:ascii="仿宋_GB2312" w:eastAsia="仿宋_GB2312"/>
                <w:sz w:val="24"/>
              </w:rPr>
            </w:pPr>
            <w:r>
              <w:rPr>
                <w:rFonts w:ascii="仿宋_GB2312" w:eastAsia="仿宋_GB2312" w:hint="eastAsia"/>
                <w:sz w:val="24"/>
              </w:rPr>
              <w:t>2</w:t>
            </w:r>
          </w:p>
        </w:tc>
        <w:tc>
          <w:tcPr>
            <w:tcW w:w="1596" w:type="dxa"/>
            <w:vAlign w:val="center"/>
          </w:tcPr>
          <w:p w:rsidR="00D66127" w:rsidRDefault="00D66127" w:rsidP="002969F1">
            <w:pPr>
              <w:jc w:val="center"/>
              <w:rPr>
                <w:rFonts w:ascii="仿宋_GB2312" w:eastAsia="仿宋_GB2312"/>
                <w:sz w:val="24"/>
              </w:rPr>
            </w:pPr>
            <w:r>
              <w:rPr>
                <w:rFonts w:ascii="仿宋_GB2312" w:eastAsia="仿宋_GB2312" w:hint="eastAsia"/>
                <w:sz w:val="24"/>
              </w:rPr>
              <w:t>项目管理人员资格</w:t>
            </w:r>
          </w:p>
        </w:tc>
        <w:tc>
          <w:tcPr>
            <w:tcW w:w="5055" w:type="dxa"/>
          </w:tcPr>
          <w:p w:rsidR="00D66127" w:rsidRDefault="00D66127" w:rsidP="002969F1">
            <w:pPr>
              <w:rPr>
                <w:rFonts w:ascii="仿宋_GB2312" w:eastAsia="仿宋_GB2312"/>
                <w:sz w:val="24"/>
              </w:rPr>
            </w:pPr>
            <w:r>
              <w:rPr>
                <w:rFonts w:ascii="仿宋_GB2312" w:eastAsia="仿宋_GB2312" w:hint="eastAsia"/>
                <w:sz w:val="24"/>
              </w:rPr>
              <w:t>项目经理资质符合工程规模要求，质量员、安全员100%持证上岗，特殊作业人员100%持证上岗（满分3分）</w:t>
            </w:r>
          </w:p>
        </w:tc>
        <w:tc>
          <w:tcPr>
            <w:tcW w:w="1134" w:type="dxa"/>
            <w:vAlign w:val="center"/>
          </w:tcPr>
          <w:p w:rsidR="00D66127" w:rsidRDefault="00D66127" w:rsidP="002969F1">
            <w:pPr>
              <w:jc w:val="center"/>
              <w:rPr>
                <w:rFonts w:ascii="仿宋_GB2312" w:eastAsia="仿宋_GB2312"/>
                <w:sz w:val="24"/>
              </w:rPr>
            </w:pPr>
          </w:p>
        </w:tc>
        <w:tc>
          <w:tcPr>
            <w:tcW w:w="1276" w:type="dxa"/>
          </w:tcPr>
          <w:p w:rsidR="00D66127" w:rsidRDefault="00D66127" w:rsidP="002969F1">
            <w:pPr>
              <w:rPr>
                <w:rFonts w:ascii="仿宋_GB2312" w:eastAsia="仿宋_GB2312"/>
                <w:sz w:val="24"/>
              </w:rPr>
            </w:pPr>
          </w:p>
        </w:tc>
      </w:tr>
      <w:tr w:rsidR="00D66127" w:rsidTr="00D66127">
        <w:trPr>
          <w:trHeight w:val="1425"/>
        </w:trPr>
        <w:tc>
          <w:tcPr>
            <w:tcW w:w="828" w:type="dxa"/>
            <w:vAlign w:val="center"/>
          </w:tcPr>
          <w:p w:rsidR="00D66127" w:rsidRDefault="00D66127" w:rsidP="002969F1">
            <w:pPr>
              <w:jc w:val="center"/>
              <w:rPr>
                <w:rFonts w:ascii="仿宋_GB2312" w:eastAsia="仿宋_GB2312"/>
                <w:sz w:val="24"/>
              </w:rPr>
            </w:pPr>
            <w:r>
              <w:rPr>
                <w:rFonts w:ascii="仿宋_GB2312" w:eastAsia="仿宋_GB2312" w:hint="eastAsia"/>
                <w:sz w:val="24"/>
              </w:rPr>
              <w:t>3</w:t>
            </w:r>
          </w:p>
        </w:tc>
        <w:tc>
          <w:tcPr>
            <w:tcW w:w="1596" w:type="dxa"/>
            <w:vAlign w:val="center"/>
          </w:tcPr>
          <w:p w:rsidR="00D66127" w:rsidRDefault="00D66127" w:rsidP="002969F1">
            <w:pPr>
              <w:jc w:val="center"/>
              <w:rPr>
                <w:rFonts w:ascii="仿宋_GB2312" w:eastAsia="仿宋_GB2312"/>
                <w:sz w:val="24"/>
              </w:rPr>
            </w:pPr>
            <w:r>
              <w:rPr>
                <w:rFonts w:ascii="仿宋_GB2312" w:eastAsia="仿宋_GB2312" w:hint="eastAsia"/>
                <w:sz w:val="24"/>
              </w:rPr>
              <w:t>项目管理体系健全</w:t>
            </w:r>
          </w:p>
        </w:tc>
        <w:tc>
          <w:tcPr>
            <w:tcW w:w="5055" w:type="dxa"/>
          </w:tcPr>
          <w:p w:rsidR="00D66127" w:rsidRDefault="00D66127" w:rsidP="002969F1">
            <w:pPr>
              <w:rPr>
                <w:rFonts w:ascii="仿宋_GB2312" w:eastAsia="仿宋_GB2312"/>
                <w:sz w:val="24"/>
              </w:rPr>
            </w:pPr>
            <w:r>
              <w:rPr>
                <w:rFonts w:ascii="仿宋_GB2312" w:eastAsia="仿宋_GB2312" w:hint="eastAsia"/>
                <w:sz w:val="24"/>
              </w:rPr>
              <w:t>项目安全管理、质量管理、技术管理、进度计划管理、劳务管理、成本管理等体系建立完备，对有关进度、安全、质量、环保等各项管理目标制定了管理制度，并落实到了责任部门和责任人（满分3分）</w:t>
            </w:r>
          </w:p>
        </w:tc>
        <w:tc>
          <w:tcPr>
            <w:tcW w:w="1134" w:type="dxa"/>
            <w:vAlign w:val="center"/>
          </w:tcPr>
          <w:p w:rsidR="00D66127" w:rsidRDefault="00D66127" w:rsidP="002969F1">
            <w:pPr>
              <w:jc w:val="center"/>
              <w:rPr>
                <w:rFonts w:ascii="仿宋_GB2312" w:eastAsia="仿宋_GB2312"/>
                <w:sz w:val="24"/>
              </w:rPr>
            </w:pPr>
          </w:p>
        </w:tc>
        <w:tc>
          <w:tcPr>
            <w:tcW w:w="1276" w:type="dxa"/>
          </w:tcPr>
          <w:p w:rsidR="00D66127" w:rsidRDefault="00D66127" w:rsidP="002969F1">
            <w:pPr>
              <w:rPr>
                <w:rFonts w:ascii="仿宋_GB2312" w:eastAsia="仿宋_GB2312"/>
                <w:sz w:val="24"/>
              </w:rPr>
            </w:pPr>
          </w:p>
        </w:tc>
      </w:tr>
      <w:tr w:rsidR="00D66127" w:rsidTr="00D66127">
        <w:trPr>
          <w:trHeight w:val="135"/>
        </w:trPr>
        <w:tc>
          <w:tcPr>
            <w:tcW w:w="828" w:type="dxa"/>
            <w:vAlign w:val="center"/>
          </w:tcPr>
          <w:p w:rsidR="00D66127" w:rsidRDefault="00D66127" w:rsidP="002969F1">
            <w:pPr>
              <w:jc w:val="center"/>
              <w:rPr>
                <w:rFonts w:ascii="仿宋_GB2312" w:eastAsia="仿宋_GB2312"/>
                <w:sz w:val="24"/>
              </w:rPr>
            </w:pPr>
            <w:r>
              <w:rPr>
                <w:rFonts w:ascii="仿宋_GB2312" w:eastAsia="仿宋_GB2312" w:hint="eastAsia"/>
                <w:sz w:val="24"/>
              </w:rPr>
              <w:t>4</w:t>
            </w:r>
          </w:p>
        </w:tc>
        <w:tc>
          <w:tcPr>
            <w:tcW w:w="1596" w:type="dxa"/>
            <w:vAlign w:val="center"/>
          </w:tcPr>
          <w:p w:rsidR="00D66127" w:rsidRDefault="00D66127" w:rsidP="002969F1">
            <w:pPr>
              <w:jc w:val="center"/>
              <w:rPr>
                <w:rFonts w:ascii="仿宋_GB2312" w:eastAsia="仿宋_GB2312"/>
                <w:sz w:val="24"/>
              </w:rPr>
            </w:pPr>
            <w:r>
              <w:rPr>
                <w:rFonts w:ascii="仿宋_GB2312" w:eastAsia="仿宋_GB2312" w:hint="eastAsia"/>
                <w:sz w:val="24"/>
              </w:rPr>
              <w:t>企业管理层级对项目的监管</w:t>
            </w:r>
          </w:p>
        </w:tc>
        <w:tc>
          <w:tcPr>
            <w:tcW w:w="5055" w:type="dxa"/>
          </w:tcPr>
          <w:p w:rsidR="00D66127" w:rsidRDefault="00D66127" w:rsidP="002969F1">
            <w:pPr>
              <w:rPr>
                <w:rFonts w:ascii="仿宋_GB2312" w:eastAsia="仿宋_GB2312"/>
                <w:sz w:val="24"/>
              </w:rPr>
            </w:pPr>
            <w:r>
              <w:rPr>
                <w:rFonts w:ascii="仿宋_GB2312" w:eastAsia="仿宋_GB2312" w:hint="eastAsia"/>
                <w:sz w:val="24"/>
              </w:rPr>
              <w:t>企业组建了项目管理组织构架，任命了项目经理及主要管理人员；企业管理层与项目管理层明确了应达到的成本、质量、工期、安全和环境等管理目标及各自的责任；规定了对项目部检查的次数和频率，定期或不定期全面检查项目的运行情况，分析项目实施过程中的成果控制，评估项目管理目标的实施状况，并及时纠正偏差（满分5分）</w:t>
            </w:r>
          </w:p>
        </w:tc>
        <w:tc>
          <w:tcPr>
            <w:tcW w:w="1134" w:type="dxa"/>
            <w:vAlign w:val="center"/>
          </w:tcPr>
          <w:p w:rsidR="00D66127" w:rsidRDefault="00D66127" w:rsidP="002969F1">
            <w:pPr>
              <w:jc w:val="center"/>
              <w:rPr>
                <w:rFonts w:ascii="仿宋_GB2312" w:eastAsia="仿宋_GB2312"/>
                <w:sz w:val="24"/>
              </w:rPr>
            </w:pPr>
          </w:p>
        </w:tc>
        <w:tc>
          <w:tcPr>
            <w:tcW w:w="1276" w:type="dxa"/>
          </w:tcPr>
          <w:p w:rsidR="00D66127" w:rsidRDefault="00D66127" w:rsidP="002969F1">
            <w:pPr>
              <w:rPr>
                <w:rFonts w:ascii="仿宋_GB2312" w:eastAsia="仿宋_GB2312"/>
                <w:sz w:val="24"/>
              </w:rPr>
            </w:pPr>
          </w:p>
        </w:tc>
      </w:tr>
      <w:tr w:rsidR="00D66127" w:rsidTr="00D66127">
        <w:trPr>
          <w:trHeight w:val="1195"/>
        </w:trPr>
        <w:tc>
          <w:tcPr>
            <w:tcW w:w="828" w:type="dxa"/>
            <w:vAlign w:val="center"/>
          </w:tcPr>
          <w:p w:rsidR="00D66127" w:rsidRDefault="00D66127" w:rsidP="002969F1">
            <w:pPr>
              <w:jc w:val="center"/>
              <w:rPr>
                <w:rFonts w:ascii="仿宋_GB2312" w:eastAsia="仿宋_GB2312"/>
                <w:sz w:val="24"/>
              </w:rPr>
            </w:pPr>
            <w:r>
              <w:rPr>
                <w:rFonts w:ascii="仿宋_GB2312" w:eastAsia="仿宋_GB2312" w:hint="eastAsia"/>
                <w:sz w:val="24"/>
              </w:rPr>
              <w:t>5</w:t>
            </w:r>
          </w:p>
        </w:tc>
        <w:tc>
          <w:tcPr>
            <w:tcW w:w="1596" w:type="dxa"/>
            <w:vAlign w:val="center"/>
          </w:tcPr>
          <w:p w:rsidR="00D66127" w:rsidRDefault="00D66127" w:rsidP="002969F1">
            <w:pPr>
              <w:jc w:val="center"/>
              <w:rPr>
                <w:rFonts w:ascii="仿宋_GB2312" w:eastAsia="仿宋_GB2312"/>
                <w:sz w:val="24"/>
              </w:rPr>
            </w:pPr>
            <w:r>
              <w:rPr>
                <w:rFonts w:ascii="仿宋_GB2312" w:eastAsia="仿宋_GB2312" w:hint="eastAsia"/>
                <w:sz w:val="24"/>
              </w:rPr>
              <w:t>现场文明、绿色、环保</w:t>
            </w:r>
          </w:p>
        </w:tc>
        <w:tc>
          <w:tcPr>
            <w:tcW w:w="5055" w:type="dxa"/>
          </w:tcPr>
          <w:p w:rsidR="00D66127" w:rsidRDefault="00D66127" w:rsidP="002969F1">
            <w:pPr>
              <w:rPr>
                <w:rFonts w:ascii="仿宋_GB2312" w:eastAsia="仿宋_GB2312"/>
                <w:sz w:val="24"/>
              </w:rPr>
            </w:pPr>
            <w:r>
              <w:rPr>
                <w:rFonts w:ascii="仿宋_GB2312" w:eastAsia="仿宋_GB2312" w:hint="eastAsia"/>
                <w:sz w:val="24"/>
              </w:rPr>
              <w:t>项目制定了现场文明施工管理制度和宿舍、食堂卫生管理制度；标识规范，场地整洁；进行了定期检查落实，有相关的记录台账（满分2分）</w:t>
            </w:r>
          </w:p>
        </w:tc>
        <w:tc>
          <w:tcPr>
            <w:tcW w:w="1134" w:type="dxa"/>
            <w:vAlign w:val="center"/>
          </w:tcPr>
          <w:p w:rsidR="00D66127" w:rsidRDefault="00D66127" w:rsidP="002969F1">
            <w:pPr>
              <w:jc w:val="center"/>
              <w:rPr>
                <w:rFonts w:ascii="仿宋_GB2312" w:eastAsia="仿宋_GB2312"/>
                <w:sz w:val="24"/>
              </w:rPr>
            </w:pPr>
          </w:p>
        </w:tc>
        <w:tc>
          <w:tcPr>
            <w:tcW w:w="1276" w:type="dxa"/>
          </w:tcPr>
          <w:p w:rsidR="00D66127" w:rsidRDefault="00D66127" w:rsidP="002969F1">
            <w:pPr>
              <w:rPr>
                <w:rFonts w:ascii="仿宋_GB2312" w:eastAsia="仿宋_GB2312"/>
                <w:sz w:val="24"/>
              </w:rPr>
            </w:pPr>
          </w:p>
        </w:tc>
      </w:tr>
      <w:tr w:rsidR="00D66127" w:rsidTr="00D66127">
        <w:trPr>
          <w:trHeight w:val="765"/>
        </w:trPr>
        <w:tc>
          <w:tcPr>
            <w:tcW w:w="7479" w:type="dxa"/>
            <w:gridSpan w:val="3"/>
            <w:vAlign w:val="center"/>
          </w:tcPr>
          <w:p w:rsidR="00D66127" w:rsidRDefault="00D66127" w:rsidP="002969F1">
            <w:pPr>
              <w:rPr>
                <w:rFonts w:ascii="仿宋_GB2312" w:eastAsia="仿宋_GB2312"/>
                <w:sz w:val="24"/>
              </w:rPr>
            </w:pPr>
            <w:r>
              <w:rPr>
                <w:rFonts w:ascii="仿宋_GB2312" w:eastAsia="仿宋_GB2312" w:hint="eastAsia"/>
                <w:sz w:val="24"/>
              </w:rPr>
              <w:t>总分（满分15分）</w:t>
            </w:r>
          </w:p>
        </w:tc>
        <w:tc>
          <w:tcPr>
            <w:tcW w:w="1134" w:type="dxa"/>
            <w:vAlign w:val="center"/>
          </w:tcPr>
          <w:p w:rsidR="00D66127" w:rsidRDefault="00D66127" w:rsidP="002969F1">
            <w:pPr>
              <w:jc w:val="center"/>
              <w:rPr>
                <w:rFonts w:ascii="仿宋_GB2312" w:eastAsia="仿宋_GB2312"/>
                <w:sz w:val="24"/>
              </w:rPr>
            </w:pPr>
          </w:p>
        </w:tc>
        <w:tc>
          <w:tcPr>
            <w:tcW w:w="1276" w:type="dxa"/>
          </w:tcPr>
          <w:p w:rsidR="00D66127" w:rsidRDefault="00D66127" w:rsidP="002969F1">
            <w:pPr>
              <w:rPr>
                <w:rFonts w:ascii="仿宋_GB2312" w:eastAsia="仿宋_GB2312"/>
                <w:sz w:val="24"/>
              </w:rPr>
            </w:pPr>
          </w:p>
        </w:tc>
      </w:tr>
    </w:tbl>
    <w:p w:rsidR="008E79C6" w:rsidRDefault="008E79C6" w:rsidP="008E79C6">
      <w:pPr>
        <w:ind w:firstLineChars="150" w:firstLine="360"/>
        <w:rPr>
          <w:rFonts w:ascii="仿宋_GB2312" w:eastAsia="仿宋_GB2312"/>
          <w:sz w:val="24"/>
        </w:rPr>
      </w:pPr>
    </w:p>
    <w:p w:rsidR="00D66127" w:rsidRDefault="00D66127" w:rsidP="008E79C6">
      <w:pPr>
        <w:ind w:firstLineChars="150" w:firstLine="360"/>
        <w:rPr>
          <w:rFonts w:ascii="仿宋_GB2312" w:eastAsia="仿宋_GB2312"/>
          <w:sz w:val="24"/>
        </w:rPr>
      </w:pPr>
      <w:r>
        <w:rPr>
          <w:rFonts w:ascii="仿宋_GB2312" w:eastAsia="仿宋_GB2312" w:hint="eastAsia"/>
          <w:sz w:val="24"/>
        </w:rPr>
        <w:t xml:space="preserve">组长：                     考核人：                </w:t>
      </w:r>
    </w:p>
    <w:p w:rsidR="00D66127" w:rsidRDefault="00D66127" w:rsidP="00D66127">
      <w:pPr>
        <w:jc w:val="left"/>
        <w:rPr>
          <w:rFonts w:ascii="仿宋_GB2312" w:eastAsia="仿宋_GB2312" w:hAnsi="宋体"/>
          <w:b/>
          <w:color w:val="000000"/>
          <w:sz w:val="24"/>
        </w:rPr>
      </w:pPr>
    </w:p>
    <w:p w:rsidR="00BA2174" w:rsidRDefault="00BA2174" w:rsidP="00D66127">
      <w:pPr>
        <w:jc w:val="left"/>
        <w:rPr>
          <w:rFonts w:ascii="仿宋_GB2312" w:eastAsia="仿宋_GB2312" w:hAnsi="宋体"/>
          <w:b/>
          <w:color w:val="000000"/>
          <w:sz w:val="24"/>
        </w:rPr>
      </w:pPr>
    </w:p>
    <w:p w:rsidR="00BA2174" w:rsidRDefault="00BA2174" w:rsidP="00D66127">
      <w:pPr>
        <w:jc w:val="left"/>
        <w:rPr>
          <w:rFonts w:ascii="仿宋_GB2312" w:eastAsia="仿宋_GB2312" w:hAnsi="宋体"/>
          <w:b/>
          <w:color w:val="000000"/>
          <w:sz w:val="24"/>
        </w:rPr>
      </w:pPr>
    </w:p>
    <w:p w:rsidR="00BA2174" w:rsidRDefault="00BA2174" w:rsidP="00D66127">
      <w:pPr>
        <w:jc w:val="left"/>
        <w:rPr>
          <w:rFonts w:ascii="仿宋_GB2312" w:eastAsia="仿宋_GB2312" w:hAnsi="宋体"/>
          <w:b/>
          <w:color w:val="000000"/>
          <w:sz w:val="24"/>
        </w:rPr>
      </w:pPr>
    </w:p>
    <w:p w:rsidR="00BA2174" w:rsidRDefault="00BA2174" w:rsidP="00D66127">
      <w:pPr>
        <w:jc w:val="left"/>
        <w:rPr>
          <w:rFonts w:ascii="仿宋_GB2312" w:eastAsia="仿宋_GB2312" w:hAnsi="宋体"/>
          <w:b/>
          <w:color w:val="000000"/>
          <w:sz w:val="24"/>
        </w:rPr>
      </w:pPr>
    </w:p>
    <w:p w:rsidR="00BA2174" w:rsidRDefault="00BA2174" w:rsidP="00D66127">
      <w:pPr>
        <w:jc w:val="left"/>
        <w:rPr>
          <w:rFonts w:ascii="仿宋_GB2312" w:eastAsia="仿宋_GB2312" w:hAnsi="宋体"/>
          <w:b/>
          <w:color w:val="000000"/>
          <w:sz w:val="24"/>
        </w:rPr>
      </w:pPr>
    </w:p>
    <w:p w:rsidR="00BA2174" w:rsidRDefault="00BA2174" w:rsidP="00D66127">
      <w:pPr>
        <w:jc w:val="left"/>
        <w:rPr>
          <w:rFonts w:ascii="仿宋_GB2312" w:eastAsia="仿宋_GB2312" w:hAnsi="宋体"/>
          <w:b/>
          <w:color w:val="000000"/>
          <w:sz w:val="24"/>
        </w:rPr>
      </w:pPr>
    </w:p>
    <w:p w:rsidR="008E79C6" w:rsidRPr="009E267C" w:rsidRDefault="008E79C6" w:rsidP="009E267C">
      <w:pPr>
        <w:spacing w:line="52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lastRenderedPageBreak/>
        <w:t>湖南省钢结构金奖</w:t>
      </w:r>
    </w:p>
    <w:p w:rsidR="00F02526" w:rsidRPr="009E267C" w:rsidRDefault="008E79C6" w:rsidP="009E267C">
      <w:pPr>
        <w:spacing w:line="520" w:lineRule="exact"/>
        <w:jc w:val="center"/>
        <w:rPr>
          <w:rFonts w:ascii="华文中宋" w:eastAsia="华文中宋" w:hAnsi="华文中宋"/>
          <w:b/>
          <w:color w:val="000000"/>
          <w:sz w:val="36"/>
          <w:szCs w:val="36"/>
        </w:rPr>
      </w:pPr>
      <w:r w:rsidRPr="009E267C">
        <w:rPr>
          <w:rFonts w:ascii="华文中宋" w:eastAsia="华文中宋" w:hAnsi="华文中宋" w:hint="eastAsia"/>
          <w:b/>
          <w:color w:val="000000"/>
          <w:sz w:val="36"/>
          <w:szCs w:val="36"/>
        </w:rPr>
        <w:t>工程项目考核评分汇总表（满分150 分）</w:t>
      </w:r>
    </w:p>
    <w:p w:rsidR="008E79C6" w:rsidRDefault="008E79C6" w:rsidP="00F02526">
      <w:pPr>
        <w:spacing w:line="640" w:lineRule="exact"/>
        <w:rPr>
          <w:rFonts w:ascii="仿宋_GB2312" w:eastAsia="仿宋_GB2312"/>
          <w:sz w:val="24"/>
        </w:rPr>
      </w:pPr>
      <w:r>
        <w:rPr>
          <w:rFonts w:ascii="仿宋_GB2312" w:eastAsia="仿宋_GB2312" w:hint="eastAsia"/>
          <w:sz w:val="24"/>
        </w:rPr>
        <w:t>工程名称：                                         日期：</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5"/>
        <w:gridCol w:w="1984"/>
        <w:gridCol w:w="2835"/>
      </w:tblGrid>
      <w:tr w:rsidR="008E79C6" w:rsidTr="008E79C6">
        <w:trPr>
          <w:trHeight w:val="360"/>
        </w:trPr>
        <w:tc>
          <w:tcPr>
            <w:tcW w:w="709" w:type="dxa"/>
          </w:tcPr>
          <w:p w:rsidR="008E79C6" w:rsidRPr="000A2C94" w:rsidRDefault="008E79C6" w:rsidP="00ED6866">
            <w:pPr>
              <w:spacing w:line="480" w:lineRule="auto"/>
              <w:jc w:val="center"/>
              <w:rPr>
                <w:rFonts w:ascii="仿宋_GB2312" w:eastAsia="仿宋_GB2312"/>
                <w:b/>
                <w:sz w:val="24"/>
              </w:rPr>
            </w:pPr>
            <w:r w:rsidRPr="000A2C94">
              <w:rPr>
                <w:rFonts w:ascii="仿宋_GB2312" w:eastAsia="仿宋_GB2312" w:hint="eastAsia"/>
                <w:b/>
                <w:sz w:val="24"/>
              </w:rPr>
              <w:t>序号</w:t>
            </w:r>
          </w:p>
        </w:tc>
        <w:tc>
          <w:tcPr>
            <w:tcW w:w="4395" w:type="dxa"/>
          </w:tcPr>
          <w:p w:rsidR="008E79C6" w:rsidRPr="000A2C94" w:rsidRDefault="008E79C6" w:rsidP="00ED6866">
            <w:pPr>
              <w:spacing w:line="480" w:lineRule="auto"/>
              <w:jc w:val="center"/>
              <w:rPr>
                <w:rFonts w:ascii="仿宋_GB2312" w:eastAsia="仿宋_GB2312"/>
                <w:b/>
                <w:sz w:val="24"/>
              </w:rPr>
            </w:pPr>
            <w:r w:rsidRPr="000A2C94">
              <w:rPr>
                <w:rFonts w:ascii="仿宋_GB2312" w:eastAsia="仿宋_GB2312" w:hint="eastAsia"/>
                <w:b/>
                <w:sz w:val="24"/>
              </w:rPr>
              <w:t>项目</w:t>
            </w:r>
          </w:p>
        </w:tc>
        <w:tc>
          <w:tcPr>
            <w:tcW w:w="1984" w:type="dxa"/>
          </w:tcPr>
          <w:p w:rsidR="008E79C6" w:rsidRPr="000A2C94" w:rsidRDefault="008E79C6" w:rsidP="00ED6866">
            <w:pPr>
              <w:spacing w:line="480" w:lineRule="auto"/>
              <w:jc w:val="center"/>
              <w:rPr>
                <w:rFonts w:ascii="仿宋_GB2312" w:eastAsia="仿宋_GB2312"/>
                <w:b/>
                <w:sz w:val="24"/>
              </w:rPr>
            </w:pPr>
            <w:r>
              <w:rPr>
                <w:rFonts w:ascii="仿宋_GB2312" w:eastAsia="仿宋_GB2312" w:hint="eastAsia"/>
                <w:b/>
                <w:sz w:val="24"/>
              </w:rPr>
              <w:t>考评分数</w:t>
            </w:r>
          </w:p>
        </w:tc>
        <w:tc>
          <w:tcPr>
            <w:tcW w:w="2835" w:type="dxa"/>
          </w:tcPr>
          <w:p w:rsidR="008E79C6" w:rsidRPr="000A2C94" w:rsidRDefault="008E79C6" w:rsidP="00ED6866">
            <w:pPr>
              <w:spacing w:line="480" w:lineRule="auto"/>
              <w:jc w:val="center"/>
              <w:rPr>
                <w:rFonts w:ascii="仿宋_GB2312" w:eastAsia="仿宋_GB2312"/>
                <w:b/>
                <w:sz w:val="24"/>
              </w:rPr>
            </w:pPr>
            <w:r>
              <w:rPr>
                <w:rFonts w:ascii="仿宋_GB2312" w:eastAsia="仿宋_GB2312" w:hint="eastAsia"/>
                <w:b/>
                <w:sz w:val="24"/>
              </w:rPr>
              <w:t>备注</w:t>
            </w:r>
          </w:p>
        </w:tc>
      </w:tr>
      <w:tr w:rsidR="008E79C6" w:rsidRPr="008E79C6" w:rsidTr="008E79C6">
        <w:trPr>
          <w:trHeight w:val="1056"/>
        </w:trPr>
        <w:tc>
          <w:tcPr>
            <w:tcW w:w="709" w:type="dxa"/>
            <w:vAlign w:val="center"/>
          </w:tcPr>
          <w:p w:rsidR="008E79C6" w:rsidRPr="008E79C6" w:rsidRDefault="008E79C6" w:rsidP="00ED6866">
            <w:pPr>
              <w:spacing w:line="460" w:lineRule="exact"/>
              <w:jc w:val="center"/>
              <w:rPr>
                <w:rFonts w:ascii="仿宋_GB2312" w:eastAsia="仿宋_GB2312"/>
                <w:sz w:val="24"/>
              </w:rPr>
            </w:pPr>
            <w:r w:rsidRPr="008E79C6">
              <w:rPr>
                <w:rFonts w:ascii="仿宋_GB2312" w:eastAsia="仿宋_GB2312" w:hint="eastAsia"/>
                <w:sz w:val="24"/>
              </w:rPr>
              <w:t>1</w:t>
            </w:r>
          </w:p>
        </w:tc>
        <w:tc>
          <w:tcPr>
            <w:tcW w:w="4395" w:type="dxa"/>
            <w:vAlign w:val="center"/>
          </w:tcPr>
          <w:p w:rsidR="008E79C6" w:rsidRPr="008E79C6" w:rsidRDefault="008E79C6" w:rsidP="008E79C6">
            <w:pPr>
              <w:spacing w:line="460" w:lineRule="exact"/>
              <w:rPr>
                <w:rFonts w:ascii="仿宋_GB2312" w:eastAsia="仿宋_GB2312"/>
                <w:sz w:val="24"/>
              </w:rPr>
            </w:pPr>
            <w:r w:rsidRPr="008E79C6">
              <w:rPr>
                <w:rFonts w:ascii="仿宋_GB2312" w:eastAsia="仿宋_GB2312" w:hAnsi="宋体" w:hint="eastAsia"/>
                <w:color w:val="000000"/>
                <w:sz w:val="24"/>
              </w:rPr>
              <w:t>工程质量与管控（满分 100 分）</w:t>
            </w:r>
          </w:p>
        </w:tc>
        <w:tc>
          <w:tcPr>
            <w:tcW w:w="1984" w:type="dxa"/>
          </w:tcPr>
          <w:p w:rsidR="008E79C6" w:rsidRPr="008E79C6" w:rsidRDefault="008E79C6" w:rsidP="00ED6866">
            <w:pPr>
              <w:spacing w:line="460" w:lineRule="exact"/>
              <w:jc w:val="center"/>
              <w:rPr>
                <w:rFonts w:ascii="仿宋_GB2312" w:eastAsia="仿宋_GB2312"/>
                <w:sz w:val="24"/>
              </w:rPr>
            </w:pPr>
          </w:p>
        </w:tc>
        <w:tc>
          <w:tcPr>
            <w:tcW w:w="2835" w:type="dxa"/>
          </w:tcPr>
          <w:p w:rsidR="008E79C6" w:rsidRPr="008E79C6" w:rsidRDefault="008E79C6" w:rsidP="00ED6866">
            <w:pPr>
              <w:spacing w:line="460" w:lineRule="exact"/>
              <w:jc w:val="center"/>
              <w:rPr>
                <w:rFonts w:ascii="仿宋_GB2312" w:eastAsia="仿宋_GB2312"/>
                <w:sz w:val="24"/>
              </w:rPr>
            </w:pPr>
          </w:p>
        </w:tc>
      </w:tr>
      <w:tr w:rsidR="008E79C6" w:rsidRPr="008E79C6" w:rsidTr="008E79C6">
        <w:trPr>
          <w:trHeight w:val="986"/>
        </w:trPr>
        <w:tc>
          <w:tcPr>
            <w:tcW w:w="709" w:type="dxa"/>
            <w:vAlign w:val="center"/>
          </w:tcPr>
          <w:p w:rsidR="008E79C6" w:rsidRPr="008E79C6" w:rsidRDefault="008E79C6" w:rsidP="00ED6866">
            <w:pPr>
              <w:jc w:val="center"/>
              <w:rPr>
                <w:rFonts w:ascii="仿宋_GB2312" w:eastAsia="仿宋_GB2312"/>
                <w:sz w:val="24"/>
              </w:rPr>
            </w:pPr>
            <w:r w:rsidRPr="008E79C6">
              <w:rPr>
                <w:rFonts w:ascii="仿宋_GB2312" w:eastAsia="仿宋_GB2312" w:hint="eastAsia"/>
                <w:sz w:val="24"/>
              </w:rPr>
              <w:t>2</w:t>
            </w:r>
          </w:p>
        </w:tc>
        <w:tc>
          <w:tcPr>
            <w:tcW w:w="4395" w:type="dxa"/>
            <w:vAlign w:val="center"/>
          </w:tcPr>
          <w:p w:rsidR="008E79C6" w:rsidRPr="008E79C6" w:rsidRDefault="008E79C6" w:rsidP="008E79C6">
            <w:pPr>
              <w:jc w:val="left"/>
              <w:rPr>
                <w:rFonts w:ascii="仿宋_GB2312" w:eastAsia="仿宋_GB2312" w:hAnsi="宋体"/>
                <w:color w:val="000000"/>
                <w:sz w:val="24"/>
              </w:rPr>
            </w:pPr>
            <w:r w:rsidRPr="008E79C6">
              <w:rPr>
                <w:rFonts w:ascii="仿宋_GB2312" w:eastAsia="仿宋_GB2312" w:hAnsi="宋体" w:hint="eastAsia"/>
                <w:color w:val="000000"/>
                <w:sz w:val="24"/>
              </w:rPr>
              <w:t>工程难度（满分 10 分）</w:t>
            </w:r>
          </w:p>
        </w:tc>
        <w:tc>
          <w:tcPr>
            <w:tcW w:w="1984" w:type="dxa"/>
            <w:vAlign w:val="center"/>
          </w:tcPr>
          <w:p w:rsidR="008E79C6" w:rsidRPr="008E79C6" w:rsidRDefault="008E79C6" w:rsidP="00ED6866">
            <w:pPr>
              <w:jc w:val="center"/>
              <w:rPr>
                <w:rFonts w:ascii="仿宋_GB2312" w:eastAsia="仿宋_GB2312"/>
                <w:sz w:val="24"/>
              </w:rPr>
            </w:pPr>
          </w:p>
        </w:tc>
        <w:tc>
          <w:tcPr>
            <w:tcW w:w="2835" w:type="dxa"/>
          </w:tcPr>
          <w:p w:rsidR="008E79C6" w:rsidRPr="008E79C6" w:rsidRDefault="008E79C6" w:rsidP="00ED6866">
            <w:pPr>
              <w:rPr>
                <w:rFonts w:ascii="仿宋_GB2312" w:eastAsia="仿宋_GB2312"/>
                <w:sz w:val="24"/>
              </w:rPr>
            </w:pPr>
          </w:p>
        </w:tc>
      </w:tr>
      <w:tr w:rsidR="008E79C6" w:rsidRPr="008E79C6" w:rsidTr="008E79C6">
        <w:trPr>
          <w:trHeight w:val="971"/>
        </w:trPr>
        <w:tc>
          <w:tcPr>
            <w:tcW w:w="709" w:type="dxa"/>
            <w:vAlign w:val="center"/>
          </w:tcPr>
          <w:p w:rsidR="008E79C6" w:rsidRPr="008E79C6" w:rsidRDefault="008E79C6" w:rsidP="00ED6866">
            <w:pPr>
              <w:jc w:val="center"/>
              <w:rPr>
                <w:rFonts w:ascii="仿宋_GB2312" w:eastAsia="仿宋_GB2312"/>
                <w:sz w:val="24"/>
              </w:rPr>
            </w:pPr>
            <w:r w:rsidRPr="008E79C6">
              <w:rPr>
                <w:rFonts w:ascii="仿宋_GB2312" w:eastAsia="仿宋_GB2312" w:hint="eastAsia"/>
                <w:sz w:val="24"/>
              </w:rPr>
              <w:t>3</w:t>
            </w:r>
          </w:p>
        </w:tc>
        <w:tc>
          <w:tcPr>
            <w:tcW w:w="4395" w:type="dxa"/>
            <w:vAlign w:val="center"/>
          </w:tcPr>
          <w:p w:rsidR="008E79C6" w:rsidRPr="008E79C6" w:rsidRDefault="008E79C6" w:rsidP="008E79C6">
            <w:pPr>
              <w:rPr>
                <w:rFonts w:ascii="仿宋_GB2312" w:eastAsia="仿宋_GB2312"/>
                <w:sz w:val="24"/>
              </w:rPr>
            </w:pPr>
            <w:r w:rsidRPr="008E79C6">
              <w:rPr>
                <w:rFonts w:ascii="仿宋_GB2312" w:eastAsia="仿宋_GB2312" w:hAnsi="宋体" w:hint="eastAsia"/>
                <w:color w:val="000000"/>
                <w:sz w:val="24"/>
              </w:rPr>
              <w:t>技术创新（满分 25 分）</w:t>
            </w:r>
          </w:p>
        </w:tc>
        <w:tc>
          <w:tcPr>
            <w:tcW w:w="1984" w:type="dxa"/>
            <w:vAlign w:val="center"/>
          </w:tcPr>
          <w:p w:rsidR="008E79C6" w:rsidRPr="008E79C6" w:rsidRDefault="008E79C6" w:rsidP="00ED6866">
            <w:pPr>
              <w:jc w:val="center"/>
              <w:rPr>
                <w:rFonts w:ascii="仿宋_GB2312" w:eastAsia="仿宋_GB2312"/>
                <w:sz w:val="24"/>
              </w:rPr>
            </w:pPr>
          </w:p>
        </w:tc>
        <w:tc>
          <w:tcPr>
            <w:tcW w:w="2835" w:type="dxa"/>
          </w:tcPr>
          <w:p w:rsidR="008E79C6" w:rsidRPr="008E79C6" w:rsidRDefault="008E79C6" w:rsidP="00ED6866">
            <w:pPr>
              <w:rPr>
                <w:rFonts w:ascii="仿宋_GB2312" w:eastAsia="仿宋_GB2312"/>
                <w:sz w:val="24"/>
              </w:rPr>
            </w:pPr>
          </w:p>
        </w:tc>
      </w:tr>
      <w:tr w:rsidR="008E79C6" w:rsidRPr="008E79C6" w:rsidTr="008E79C6">
        <w:trPr>
          <w:trHeight w:val="986"/>
        </w:trPr>
        <w:tc>
          <w:tcPr>
            <w:tcW w:w="709" w:type="dxa"/>
            <w:vAlign w:val="center"/>
          </w:tcPr>
          <w:p w:rsidR="008E79C6" w:rsidRPr="008E79C6" w:rsidRDefault="008E79C6" w:rsidP="00ED6866">
            <w:pPr>
              <w:jc w:val="center"/>
              <w:rPr>
                <w:rFonts w:ascii="仿宋_GB2312" w:eastAsia="仿宋_GB2312"/>
                <w:sz w:val="24"/>
              </w:rPr>
            </w:pPr>
            <w:r w:rsidRPr="008E79C6">
              <w:rPr>
                <w:rFonts w:ascii="仿宋_GB2312" w:eastAsia="仿宋_GB2312" w:hint="eastAsia"/>
                <w:sz w:val="24"/>
              </w:rPr>
              <w:t>4</w:t>
            </w:r>
          </w:p>
        </w:tc>
        <w:tc>
          <w:tcPr>
            <w:tcW w:w="4395" w:type="dxa"/>
            <w:vAlign w:val="center"/>
          </w:tcPr>
          <w:p w:rsidR="008E79C6" w:rsidRPr="008E79C6" w:rsidRDefault="008E79C6" w:rsidP="008E79C6">
            <w:pPr>
              <w:rPr>
                <w:rFonts w:ascii="仿宋_GB2312" w:eastAsia="仿宋_GB2312"/>
                <w:sz w:val="24"/>
              </w:rPr>
            </w:pPr>
            <w:r w:rsidRPr="008E79C6">
              <w:rPr>
                <w:rFonts w:ascii="仿宋_GB2312" w:eastAsia="仿宋_GB2312" w:hAnsi="宋体" w:hint="eastAsia"/>
                <w:color w:val="000000"/>
                <w:sz w:val="24"/>
              </w:rPr>
              <w:t>项目管理（满分 15 分）</w:t>
            </w:r>
          </w:p>
        </w:tc>
        <w:tc>
          <w:tcPr>
            <w:tcW w:w="1984" w:type="dxa"/>
            <w:vAlign w:val="center"/>
          </w:tcPr>
          <w:p w:rsidR="008E79C6" w:rsidRPr="008E79C6" w:rsidRDefault="008E79C6" w:rsidP="00ED6866">
            <w:pPr>
              <w:jc w:val="center"/>
              <w:rPr>
                <w:rFonts w:ascii="仿宋_GB2312" w:eastAsia="仿宋_GB2312"/>
                <w:sz w:val="24"/>
              </w:rPr>
            </w:pPr>
          </w:p>
        </w:tc>
        <w:tc>
          <w:tcPr>
            <w:tcW w:w="2835" w:type="dxa"/>
          </w:tcPr>
          <w:p w:rsidR="008E79C6" w:rsidRPr="008E79C6" w:rsidRDefault="008E79C6" w:rsidP="00ED6866">
            <w:pPr>
              <w:rPr>
                <w:rFonts w:ascii="仿宋_GB2312" w:eastAsia="仿宋_GB2312"/>
                <w:sz w:val="24"/>
              </w:rPr>
            </w:pPr>
          </w:p>
        </w:tc>
      </w:tr>
      <w:tr w:rsidR="008E79C6" w:rsidRPr="008E79C6" w:rsidTr="00F02526">
        <w:trPr>
          <w:trHeight w:val="1090"/>
        </w:trPr>
        <w:tc>
          <w:tcPr>
            <w:tcW w:w="5104" w:type="dxa"/>
            <w:gridSpan w:val="2"/>
            <w:vAlign w:val="center"/>
          </w:tcPr>
          <w:p w:rsidR="008E79C6" w:rsidRPr="008E79C6" w:rsidRDefault="008E79C6" w:rsidP="008E79C6">
            <w:pPr>
              <w:jc w:val="left"/>
              <w:rPr>
                <w:rFonts w:ascii="仿宋_GB2312" w:eastAsia="仿宋_GB2312" w:hAnsi="宋体"/>
                <w:color w:val="000000"/>
                <w:sz w:val="24"/>
              </w:rPr>
            </w:pPr>
            <w:r w:rsidRPr="008E79C6">
              <w:rPr>
                <w:rFonts w:ascii="仿宋_GB2312" w:eastAsia="仿宋_GB2312" w:hAnsi="宋体" w:hint="eastAsia"/>
                <w:color w:val="000000"/>
                <w:sz w:val="24"/>
              </w:rPr>
              <w:t>总分</w:t>
            </w:r>
            <w:r w:rsidRPr="008E79C6">
              <w:rPr>
                <w:rFonts w:ascii="仿宋_GB2312" w:eastAsia="仿宋_GB2312" w:hAnsi="宋体"/>
                <w:color w:val="000000"/>
                <w:sz w:val="24"/>
              </w:rPr>
              <w:t>（</w:t>
            </w:r>
            <w:r w:rsidRPr="008E79C6">
              <w:rPr>
                <w:rFonts w:ascii="仿宋_GB2312" w:eastAsia="仿宋_GB2312" w:hAnsi="宋体" w:hint="eastAsia"/>
                <w:color w:val="000000"/>
                <w:sz w:val="24"/>
              </w:rPr>
              <w:t>满分150分</w:t>
            </w:r>
            <w:r w:rsidRPr="008E79C6">
              <w:rPr>
                <w:rFonts w:ascii="仿宋_GB2312" w:eastAsia="仿宋_GB2312" w:hAnsi="宋体"/>
                <w:color w:val="000000"/>
                <w:sz w:val="24"/>
              </w:rPr>
              <w:t>）</w:t>
            </w:r>
          </w:p>
        </w:tc>
        <w:tc>
          <w:tcPr>
            <w:tcW w:w="1984" w:type="dxa"/>
            <w:vAlign w:val="center"/>
          </w:tcPr>
          <w:p w:rsidR="008E79C6" w:rsidRPr="008E79C6" w:rsidRDefault="008E79C6" w:rsidP="00ED6866">
            <w:pPr>
              <w:jc w:val="center"/>
              <w:rPr>
                <w:rFonts w:ascii="仿宋_GB2312" w:eastAsia="仿宋_GB2312"/>
                <w:sz w:val="24"/>
              </w:rPr>
            </w:pPr>
          </w:p>
        </w:tc>
        <w:tc>
          <w:tcPr>
            <w:tcW w:w="2835" w:type="dxa"/>
          </w:tcPr>
          <w:p w:rsidR="008E79C6" w:rsidRPr="008E79C6" w:rsidRDefault="008E79C6" w:rsidP="00ED6866">
            <w:pPr>
              <w:rPr>
                <w:rFonts w:ascii="仿宋_GB2312" w:eastAsia="仿宋_GB2312"/>
                <w:sz w:val="24"/>
              </w:rPr>
            </w:pPr>
          </w:p>
        </w:tc>
      </w:tr>
    </w:tbl>
    <w:p w:rsidR="008E79C6" w:rsidRDefault="008E79C6" w:rsidP="008E79C6">
      <w:pPr>
        <w:ind w:firstLineChars="150" w:firstLine="360"/>
        <w:jc w:val="left"/>
        <w:rPr>
          <w:rFonts w:ascii="仿宋_GB2312" w:eastAsia="仿宋_GB2312" w:hAnsi="宋体"/>
          <w:color w:val="000000"/>
          <w:sz w:val="24"/>
        </w:rPr>
      </w:pPr>
    </w:p>
    <w:p w:rsidR="008E79C6" w:rsidRPr="008E79C6" w:rsidRDefault="008E79C6" w:rsidP="008E79C6">
      <w:pPr>
        <w:ind w:firstLineChars="150" w:firstLine="360"/>
        <w:jc w:val="left"/>
        <w:rPr>
          <w:rFonts w:ascii="仿宋_GB2312" w:eastAsia="仿宋_GB2312" w:hAnsi="宋体"/>
          <w:color w:val="000000"/>
          <w:sz w:val="24"/>
        </w:rPr>
      </w:pPr>
      <w:r w:rsidRPr="008E79C6">
        <w:rPr>
          <w:rFonts w:ascii="仿宋_GB2312" w:eastAsia="仿宋_GB2312" w:hAnsi="宋体" w:hint="eastAsia"/>
          <w:color w:val="000000"/>
          <w:sz w:val="24"/>
        </w:rPr>
        <w:t xml:space="preserve">组长：          </w:t>
      </w:r>
      <w:r>
        <w:rPr>
          <w:rFonts w:ascii="仿宋_GB2312" w:eastAsia="仿宋_GB2312" w:hAnsi="宋体"/>
          <w:color w:val="000000"/>
          <w:sz w:val="24"/>
        </w:rPr>
        <w:t xml:space="preserve">    </w:t>
      </w:r>
      <w:r w:rsidR="00307522">
        <w:rPr>
          <w:rFonts w:ascii="仿宋_GB2312" w:eastAsia="仿宋_GB2312" w:hAnsi="宋体"/>
          <w:color w:val="000000"/>
          <w:sz w:val="24"/>
        </w:rPr>
        <w:t xml:space="preserve">  </w:t>
      </w:r>
      <w:r>
        <w:rPr>
          <w:rFonts w:ascii="仿宋_GB2312" w:eastAsia="仿宋_GB2312" w:hAnsi="宋体"/>
          <w:color w:val="000000"/>
          <w:sz w:val="24"/>
        </w:rPr>
        <w:t xml:space="preserve"> </w:t>
      </w:r>
      <w:r w:rsidRPr="008E79C6">
        <w:rPr>
          <w:rFonts w:ascii="仿宋_GB2312" w:eastAsia="仿宋_GB2312" w:hAnsi="宋体" w:hint="eastAsia"/>
          <w:color w:val="000000"/>
          <w:sz w:val="24"/>
        </w:rPr>
        <w:t xml:space="preserve"> 考核人：</w:t>
      </w:r>
    </w:p>
    <w:p w:rsidR="00BA2174" w:rsidRPr="008E79C6" w:rsidRDefault="00BA2174" w:rsidP="00BA2174">
      <w:pPr>
        <w:jc w:val="left"/>
        <w:rPr>
          <w:rFonts w:ascii="仿宋_GB2312" w:eastAsia="仿宋_GB2312" w:hAnsi="宋体"/>
          <w:b/>
          <w:color w:val="000000"/>
          <w:sz w:val="24"/>
        </w:rPr>
      </w:pPr>
    </w:p>
    <w:p w:rsidR="008E79C6" w:rsidRDefault="008E79C6" w:rsidP="00BA2174">
      <w:pPr>
        <w:jc w:val="left"/>
        <w:rPr>
          <w:rFonts w:ascii="仿宋_GB2312" w:eastAsia="仿宋_GB2312" w:hAnsi="宋体"/>
          <w:b/>
          <w:color w:val="000000"/>
          <w:sz w:val="24"/>
        </w:rPr>
      </w:pPr>
    </w:p>
    <w:p w:rsidR="00D66127" w:rsidRDefault="00D66127" w:rsidP="00D66127">
      <w:pPr>
        <w:rPr>
          <w:rFonts w:ascii="仿宋_GB2312" w:eastAsia="仿宋_GB2312"/>
          <w:b/>
          <w:color w:val="000000"/>
          <w:sz w:val="24"/>
        </w:rPr>
      </w:pPr>
    </w:p>
    <w:p w:rsidR="009F3995" w:rsidRDefault="009F3995"/>
    <w:sectPr w:rsidR="009F3995" w:rsidSect="00116BBF">
      <w:footerReference w:type="even"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F1" w:rsidRDefault="005C6BF1" w:rsidP="00B70B64">
      <w:r>
        <w:separator/>
      </w:r>
    </w:p>
  </w:endnote>
  <w:endnote w:type="continuationSeparator" w:id="0">
    <w:p w:rsidR="005C6BF1" w:rsidRDefault="005C6BF1" w:rsidP="00B7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D1" w:rsidRDefault="003B7B45">
    <w:pPr>
      <w:pStyle w:val="a7"/>
      <w:framePr w:h="0" w:wrap="around" w:vAnchor="text" w:hAnchor="margin" w:xAlign="outside" w:y="1"/>
      <w:rPr>
        <w:rStyle w:val="a4"/>
      </w:rPr>
    </w:pPr>
    <w:r>
      <w:fldChar w:fldCharType="begin"/>
    </w:r>
    <w:r w:rsidR="00286AD1">
      <w:rPr>
        <w:rStyle w:val="a4"/>
      </w:rPr>
      <w:instrText xml:space="preserve">PAGE  </w:instrText>
    </w:r>
    <w:r>
      <w:fldChar w:fldCharType="end"/>
    </w:r>
  </w:p>
  <w:p w:rsidR="00286AD1" w:rsidRDefault="00286AD1">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AD1" w:rsidRDefault="00316BDC">
    <w:pPr>
      <w:pStyle w:val="a7"/>
      <w:jc w:val="center"/>
    </w:pPr>
    <w:r>
      <w:fldChar w:fldCharType="begin"/>
    </w:r>
    <w:r>
      <w:instrText xml:space="preserve"> PAGE   \* MERGEFORMAT </w:instrText>
    </w:r>
    <w:r>
      <w:fldChar w:fldCharType="separate"/>
    </w:r>
    <w:r w:rsidR="00DB1A28" w:rsidRPr="00DB1A28">
      <w:rPr>
        <w:noProof/>
        <w:lang w:val="zh-CN"/>
      </w:rPr>
      <w:t>9</w:t>
    </w:r>
    <w:r>
      <w:rPr>
        <w:noProof/>
        <w:lang w:val="zh-CN"/>
      </w:rPr>
      <w:fldChar w:fldCharType="end"/>
    </w:r>
  </w:p>
  <w:p w:rsidR="00286AD1" w:rsidRDefault="00286A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F1" w:rsidRDefault="005C6BF1" w:rsidP="00B70B64">
      <w:r>
        <w:separator/>
      </w:r>
    </w:p>
  </w:footnote>
  <w:footnote w:type="continuationSeparator" w:id="0">
    <w:p w:rsidR="005C6BF1" w:rsidRDefault="005C6BF1" w:rsidP="00B7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4D54"/>
    <w:multiLevelType w:val="hybridMultilevel"/>
    <w:tmpl w:val="056EC020"/>
    <w:lvl w:ilvl="0" w:tplc="21DC5F28">
      <w:start w:val="1"/>
      <w:numFmt w:val="japaneseCounting"/>
      <w:lvlText w:val="%1、"/>
      <w:lvlJc w:val="left"/>
      <w:pPr>
        <w:ind w:left="1247" w:hanging="72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1" w15:restartNumberingAfterBreak="0">
    <w:nsid w:val="1BD622C8"/>
    <w:multiLevelType w:val="hybridMultilevel"/>
    <w:tmpl w:val="64AEE44E"/>
    <w:lvl w:ilvl="0" w:tplc="728CC530">
      <w:start w:val="1"/>
      <w:numFmt w:val="decimal"/>
      <w:lvlText w:val="%1、"/>
      <w:lvlJc w:val="left"/>
      <w:pPr>
        <w:ind w:left="1020" w:hanging="36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15:restartNumberingAfterBreak="0">
    <w:nsid w:val="26ED7BEF"/>
    <w:multiLevelType w:val="hybridMultilevel"/>
    <w:tmpl w:val="CD96997E"/>
    <w:lvl w:ilvl="0" w:tplc="6BBA5DF4">
      <w:start w:val="1"/>
      <w:numFmt w:val="japaneseCounting"/>
      <w:lvlText w:val="第%1章"/>
      <w:lvlJc w:val="left"/>
      <w:pPr>
        <w:ind w:left="1427" w:hanging="90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abstractNum w:abstractNumId="3" w15:restartNumberingAfterBreak="0">
    <w:nsid w:val="7B1A608C"/>
    <w:multiLevelType w:val="hybridMultilevel"/>
    <w:tmpl w:val="58AE686A"/>
    <w:lvl w:ilvl="0" w:tplc="B680EE44">
      <w:start w:val="1"/>
      <w:numFmt w:val="japaneseCounting"/>
      <w:lvlText w:val="第%1章"/>
      <w:lvlJc w:val="left"/>
      <w:pPr>
        <w:ind w:left="1427" w:hanging="900"/>
      </w:pPr>
      <w:rPr>
        <w:rFonts w:hint="default"/>
      </w:rPr>
    </w:lvl>
    <w:lvl w:ilvl="1" w:tplc="04090019" w:tentative="1">
      <w:start w:val="1"/>
      <w:numFmt w:val="lowerLetter"/>
      <w:lvlText w:val="%2)"/>
      <w:lvlJc w:val="left"/>
      <w:pPr>
        <w:ind w:left="1367" w:hanging="420"/>
      </w:pPr>
    </w:lvl>
    <w:lvl w:ilvl="2" w:tplc="0409001B" w:tentative="1">
      <w:start w:val="1"/>
      <w:numFmt w:val="lowerRoman"/>
      <w:lvlText w:val="%3."/>
      <w:lvlJc w:val="right"/>
      <w:pPr>
        <w:ind w:left="178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2627" w:hanging="420"/>
      </w:pPr>
    </w:lvl>
    <w:lvl w:ilvl="5" w:tplc="0409001B" w:tentative="1">
      <w:start w:val="1"/>
      <w:numFmt w:val="lowerRoman"/>
      <w:lvlText w:val="%6."/>
      <w:lvlJc w:val="right"/>
      <w:pPr>
        <w:ind w:left="3047" w:hanging="420"/>
      </w:pPr>
    </w:lvl>
    <w:lvl w:ilvl="6" w:tplc="0409000F" w:tentative="1">
      <w:start w:val="1"/>
      <w:numFmt w:val="decimal"/>
      <w:lvlText w:val="%7."/>
      <w:lvlJc w:val="left"/>
      <w:pPr>
        <w:ind w:left="3467" w:hanging="420"/>
      </w:pPr>
    </w:lvl>
    <w:lvl w:ilvl="7" w:tplc="04090019" w:tentative="1">
      <w:start w:val="1"/>
      <w:numFmt w:val="lowerLetter"/>
      <w:lvlText w:val="%8)"/>
      <w:lvlJc w:val="left"/>
      <w:pPr>
        <w:ind w:left="3887" w:hanging="420"/>
      </w:pPr>
    </w:lvl>
    <w:lvl w:ilvl="8" w:tplc="0409001B" w:tentative="1">
      <w:start w:val="1"/>
      <w:numFmt w:val="lowerRoman"/>
      <w:lvlText w:val="%9."/>
      <w:lvlJc w:val="right"/>
      <w:pPr>
        <w:ind w:left="4307"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6BBF"/>
    <w:rsid w:val="00022D29"/>
    <w:rsid w:val="000368BD"/>
    <w:rsid w:val="00050A42"/>
    <w:rsid w:val="000A2C94"/>
    <w:rsid w:val="000B1344"/>
    <w:rsid w:val="000D426A"/>
    <w:rsid w:val="00116BBF"/>
    <w:rsid w:val="00136AEF"/>
    <w:rsid w:val="00160101"/>
    <w:rsid w:val="001C2EC5"/>
    <w:rsid w:val="00211C36"/>
    <w:rsid w:val="002406FE"/>
    <w:rsid w:val="00264374"/>
    <w:rsid w:val="00265313"/>
    <w:rsid w:val="00286AD1"/>
    <w:rsid w:val="002969F1"/>
    <w:rsid w:val="002A62F4"/>
    <w:rsid w:val="002B56AA"/>
    <w:rsid w:val="002E2BCF"/>
    <w:rsid w:val="00307522"/>
    <w:rsid w:val="00316BDC"/>
    <w:rsid w:val="003A537D"/>
    <w:rsid w:val="003B7B45"/>
    <w:rsid w:val="00401E02"/>
    <w:rsid w:val="0040591B"/>
    <w:rsid w:val="00455BC8"/>
    <w:rsid w:val="004A2812"/>
    <w:rsid w:val="00502F0E"/>
    <w:rsid w:val="00505300"/>
    <w:rsid w:val="00546FCA"/>
    <w:rsid w:val="0055798C"/>
    <w:rsid w:val="00577C7E"/>
    <w:rsid w:val="0058058A"/>
    <w:rsid w:val="005C6BF1"/>
    <w:rsid w:val="006138F9"/>
    <w:rsid w:val="0069349D"/>
    <w:rsid w:val="006A2602"/>
    <w:rsid w:val="006A7902"/>
    <w:rsid w:val="0073074F"/>
    <w:rsid w:val="00804E6A"/>
    <w:rsid w:val="0080673D"/>
    <w:rsid w:val="00894BD7"/>
    <w:rsid w:val="008A7C8A"/>
    <w:rsid w:val="008D7478"/>
    <w:rsid w:val="008E79C6"/>
    <w:rsid w:val="009B782F"/>
    <w:rsid w:val="009D2904"/>
    <w:rsid w:val="009E267C"/>
    <w:rsid w:val="009F3995"/>
    <w:rsid w:val="009F7186"/>
    <w:rsid w:val="00A00A73"/>
    <w:rsid w:val="00A4546A"/>
    <w:rsid w:val="00A53A2C"/>
    <w:rsid w:val="00A71455"/>
    <w:rsid w:val="00A77F65"/>
    <w:rsid w:val="00AA27CB"/>
    <w:rsid w:val="00AB770F"/>
    <w:rsid w:val="00AE79D1"/>
    <w:rsid w:val="00B62862"/>
    <w:rsid w:val="00B663A3"/>
    <w:rsid w:val="00B70B64"/>
    <w:rsid w:val="00BA2174"/>
    <w:rsid w:val="00BE36F1"/>
    <w:rsid w:val="00C238DC"/>
    <w:rsid w:val="00C249A6"/>
    <w:rsid w:val="00CC7487"/>
    <w:rsid w:val="00D66127"/>
    <w:rsid w:val="00DB0CEF"/>
    <w:rsid w:val="00DB1A28"/>
    <w:rsid w:val="00DC7C79"/>
    <w:rsid w:val="00DD6085"/>
    <w:rsid w:val="00DF2DC6"/>
    <w:rsid w:val="00DF6725"/>
    <w:rsid w:val="00E40700"/>
    <w:rsid w:val="00EB6BC0"/>
    <w:rsid w:val="00EF7F00"/>
    <w:rsid w:val="00F02526"/>
    <w:rsid w:val="00F2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56AA7"/>
  <w15:docId w15:val="{EA5B509B-75BA-47CC-9CFE-35171598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6127"/>
    <w:rPr>
      <w:color w:val="0000FF"/>
      <w:u w:val="single"/>
    </w:rPr>
  </w:style>
  <w:style w:type="character" w:styleId="a4">
    <w:name w:val="page number"/>
    <w:basedOn w:val="a0"/>
    <w:rsid w:val="00D66127"/>
  </w:style>
  <w:style w:type="character" w:styleId="a5">
    <w:name w:val="annotation reference"/>
    <w:semiHidden/>
    <w:rsid w:val="00D66127"/>
    <w:rPr>
      <w:sz w:val="21"/>
      <w:szCs w:val="21"/>
    </w:rPr>
  </w:style>
  <w:style w:type="character" w:customStyle="1" w:styleId="a6">
    <w:name w:val="页脚 字符"/>
    <w:basedOn w:val="a0"/>
    <w:link w:val="a7"/>
    <w:uiPriority w:val="99"/>
    <w:rsid w:val="00D66127"/>
    <w:rPr>
      <w:sz w:val="18"/>
    </w:rPr>
  </w:style>
  <w:style w:type="character" w:customStyle="1" w:styleId="a8">
    <w:name w:val="页眉 字符"/>
    <w:basedOn w:val="a0"/>
    <w:link w:val="a9"/>
    <w:rsid w:val="00D66127"/>
    <w:rPr>
      <w:sz w:val="18"/>
      <w:szCs w:val="18"/>
    </w:rPr>
  </w:style>
  <w:style w:type="paragraph" w:styleId="a7">
    <w:name w:val="footer"/>
    <w:basedOn w:val="a"/>
    <w:link w:val="a6"/>
    <w:uiPriority w:val="99"/>
    <w:rsid w:val="00D66127"/>
    <w:pPr>
      <w:tabs>
        <w:tab w:val="center" w:pos="4153"/>
        <w:tab w:val="right" w:pos="8306"/>
      </w:tabs>
      <w:snapToGrid w:val="0"/>
      <w:jc w:val="left"/>
    </w:pPr>
    <w:rPr>
      <w:sz w:val="18"/>
    </w:rPr>
  </w:style>
  <w:style w:type="character" w:customStyle="1" w:styleId="Char1">
    <w:name w:val="页脚 Char1"/>
    <w:basedOn w:val="a0"/>
    <w:uiPriority w:val="99"/>
    <w:semiHidden/>
    <w:rsid w:val="00D66127"/>
    <w:rPr>
      <w:sz w:val="18"/>
      <w:szCs w:val="18"/>
    </w:rPr>
  </w:style>
  <w:style w:type="paragraph" w:styleId="a9">
    <w:name w:val="header"/>
    <w:basedOn w:val="a"/>
    <w:link w:val="a8"/>
    <w:rsid w:val="00D66127"/>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uiPriority w:val="99"/>
    <w:semiHidden/>
    <w:rsid w:val="00D66127"/>
    <w:rPr>
      <w:sz w:val="18"/>
      <w:szCs w:val="18"/>
    </w:rPr>
  </w:style>
  <w:style w:type="paragraph" w:styleId="aa">
    <w:name w:val="Balloon Text"/>
    <w:basedOn w:val="a"/>
    <w:link w:val="ab"/>
    <w:semiHidden/>
    <w:rsid w:val="00D66127"/>
    <w:rPr>
      <w:rFonts w:ascii="Times New Roman" w:eastAsia="宋体" w:hAnsi="Times New Roman" w:cs="Times New Roman"/>
      <w:sz w:val="18"/>
      <w:szCs w:val="18"/>
    </w:rPr>
  </w:style>
  <w:style w:type="character" w:customStyle="1" w:styleId="ab">
    <w:name w:val="批注框文本 字符"/>
    <w:basedOn w:val="a0"/>
    <w:link w:val="aa"/>
    <w:semiHidden/>
    <w:rsid w:val="00D66127"/>
    <w:rPr>
      <w:rFonts w:ascii="Times New Roman" w:eastAsia="宋体" w:hAnsi="Times New Roman" w:cs="Times New Roman"/>
      <w:sz w:val="18"/>
      <w:szCs w:val="18"/>
    </w:rPr>
  </w:style>
  <w:style w:type="paragraph" w:styleId="ac">
    <w:name w:val="annotation text"/>
    <w:basedOn w:val="a"/>
    <w:link w:val="ad"/>
    <w:semiHidden/>
    <w:unhideWhenUsed/>
    <w:rsid w:val="00D66127"/>
    <w:pPr>
      <w:jc w:val="left"/>
    </w:pPr>
  </w:style>
  <w:style w:type="character" w:customStyle="1" w:styleId="ad">
    <w:name w:val="批注文字 字符"/>
    <w:basedOn w:val="a0"/>
    <w:link w:val="ac"/>
    <w:uiPriority w:val="99"/>
    <w:semiHidden/>
    <w:rsid w:val="00D66127"/>
  </w:style>
  <w:style w:type="paragraph" w:styleId="ae">
    <w:name w:val="annotation subject"/>
    <w:basedOn w:val="ac"/>
    <w:next w:val="ac"/>
    <w:link w:val="af"/>
    <w:semiHidden/>
    <w:rsid w:val="00D66127"/>
    <w:rPr>
      <w:rFonts w:ascii="Times New Roman" w:eastAsia="宋体" w:hAnsi="Times New Roman" w:cs="Times New Roman"/>
      <w:b/>
      <w:bCs/>
      <w:szCs w:val="24"/>
    </w:rPr>
  </w:style>
  <w:style w:type="character" w:customStyle="1" w:styleId="af">
    <w:name w:val="批注主题 字符"/>
    <w:basedOn w:val="ad"/>
    <w:link w:val="ae"/>
    <w:semiHidden/>
    <w:rsid w:val="00D66127"/>
    <w:rPr>
      <w:rFonts w:ascii="Times New Roman" w:eastAsia="宋体" w:hAnsi="Times New Roman" w:cs="Times New Roman"/>
      <w:b/>
      <w:bCs/>
      <w:szCs w:val="24"/>
    </w:rPr>
  </w:style>
  <w:style w:type="paragraph" w:styleId="af0">
    <w:name w:val="List Paragraph"/>
    <w:basedOn w:val="a"/>
    <w:uiPriority w:val="34"/>
    <w:qFormat/>
    <w:rsid w:val="00D66127"/>
    <w:pPr>
      <w:ind w:firstLineChars="200" w:firstLine="420"/>
    </w:pPr>
    <w:rPr>
      <w:rFonts w:ascii="Times New Roman" w:eastAsia="宋体" w:hAnsi="Times New Roman" w:cs="Times New Roman"/>
      <w:szCs w:val="24"/>
    </w:rPr>
  </w:style>
  <w:style w:type="table" w:styleId="af1">
    <w:name w:val="Table Grid"/>
    <w:basedOn w:val="a1"/>
    <w:uiPriority w:val="99"/>
    <w:unhideWhenUsed/>
    <w:rsid w:val="00D6612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697</Words>
  <Characters>3975</Characters>
  <Application>Microsoft Office Word</Application>
  <DocSecurity>0</DocSecurity>
  <Lines>33</Lines>
  <Paragraphs>9</Paragraphs>
  <ScaleCrop>false</ScaleCrop>
  <Company>CHINA</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34</cp:revision>
  <cp:lastPrinted>2023-02-02T06:31:00Z</cp:lastPrinted>
  <dcterms:created xsi:type="dcterms:W3CDTF">2018-05-16T03:40:00Z</dcterms:created>
  <dcterms:modified xsi:type="dcterms:W3CDTF">2023-02-03T03:29:00Z</dcterms:modified>
</cp:coreProperties>
</file>